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BFA" w:rsidRDefault="00556BFA" w:rsidP="00556BFA">
      <w:pPr>
        <w:pBdr>
          <w:bottom w:val="single" w:sz="4" w:space="1" w:color="auto"/>
        </w:pBdr>
        <w:jc w:val="center"/>
        <w:rPr>
          <w:rFonts w:ascii="Franklin Gothic Medium" w:hAnsi="Franklin Gothic Medium" w:cs="Times New Roman"/>
          <w:sz w:val="56"/>
          <w:szCs w:val="56"/>
        </w:rPr>
      </w:pPr>
      <w:r>
        <w:rPr>
          <w:rFonts w:ascii="Franklin Gothic Medium" w:hAnsi="Franklin Gothic Medium" w:cs="Times New Roman"/>
          <w:sz w:val="56"/>
          <w:szCs w:val="56"/>
        </w:rPr>
        <w:t xml:space="preserve"> </w:t>
      </w:r>
      <w:r w:rsidRPr="00556BFA">
        <w:rPr>
          <w:rFonts w:ascii="Franklin Gothic Medium" w:hAnsi="Franklin Gothic Medium" w:cs="Times New Roman"/>
          <w:sz w:val="56"/>
          <w:szCs w:val="56"/>
        </w:rPr>
        <w:t>OBEC      PSČ  082 03      LEMEŠANY</w:t>
      </w:r>
    </w:p>
    <w:p w:rsidR="00687485" w:rsidRDefault="00556BFA" w:rsidP="00556B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56BFA" w:rsidRDefault="00556BFA" w:rsidP="00556B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Obec Lemešany na základe ustanovení § 6 zákona č 369/1990 Zb. o obecnom zriadení v znení neskorších predpisov a § 8 </w:t>
      </w:r>
      <w:proofErr w:type="spellStart"/>
      <w:r>
        <w:rPr>
          <w:rFonts w:ascii="Times New Roman" w:hAnsi="Times New Roman" w:cs="Times New Roman"/>
          <w:sz w:val="24"/>
          <w:szCs w:val="24"/>
        </w:rPr>
        <w:t>odst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1 zákona č. 596/2003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>. o štátnej správe v školstve a v školskej samospráve a o zmene a doplnení niektorých zákonov, vydáva pre územie obce Lemešany toto</w:t>
      </w:r>
    </w:p>
    <w:p w:rsidR="00556BFA" w:rsidRDefault="00556BFA" w:rsidP="00556BFA">
      <w:pPr>
        <w:rPr>
          <w:rFonts w:ascii="Times New Roman" w:hAnsi="Times New Roman" w:cs="Times New Roman"/>
          <w:sz w:val="24"/>
          <w:szCs w:val="24"/>
        </w:rPr>
      </w:pPr>
    </w:p>
    <w:p w:rsidR="00556BFA" w:rsidRDefault="00556BFA" w:rsidP="00556B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Všeobecné záväzné nariadenie,</w:t>
      </w:r>
    </w:p>
    <w:p w:rsidR="00556BFA" w:rsidRDefault="00556BFA" w:rsidP="00556B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ktorým sa určuje školský obvod základnej školy v zriaďovateľskej </w:t>
      </w:r>
    </w:p>
    <w:p w:rsidR="00556BFA" w:rsidRPr="00556BFA" w:rsidRDefault="00556BFA" w:rsidP="00556B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pôsobnosti obce Lemešany</w:t>
      </w:r>
    </w:p>
    <w:p w:rsidR="0001276E" w:rsidRDefault="00556BFA" w:rsidP="00556BFA">
      <w:pPr>
        <w:tabs>
          <w:tab w:val="left" w:pos="3795"/>
        </w:tabs>
        <w:spacing w:after="0"/>
        <w:rPr>
          <w:rFonts w:ascii="Franklin Gothic Medium" w:hAnsi="Franklin Gothic Medium" w:cs="Times New Roman"/>
          <w:sz w:val="56"/>
          <w:szCs w:val="56"/>
        </w:rPr>
      </w:pPr>
      <w:r>
        <w:rPr>
          <w:rFonts w:ascii="Franklin Gothic Medium" w:hAnsi="Franklin Gothic Medium" w:cs="Times New Roman"/>
          <w:sz w:val="56"/>
          <w:szCs w:val="56"/>
        </w:rPr>
        <w:tab/>
        <w:t xml:space="preserve"> </w:t>
      </w:r>
    </w:p>
    <w:p w:rsidR="00556BFA" w:rsidRDefault="00556BFA" w:rsidP="00556BFA">
      <w:pPr>
        <w:tabs>
          <w:tab w:val="left" w:pos="379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č. </w:t>
      </w:r>
      <w:r w:rsidR="00687485">
        <w:rPr>
          <w:rFonts w:ascii="Times New Roman" w:hAnsi="Times New Roman" w:cs="Times New Roman"/>
          <w:b/>
          <w:sz w:val="24"/>
          <w:szCs w:val="24"/>
        </w:rPr>
        <w:t>.......</w:t>
      </w:r>
      <w:r w:rsidRPr="00556BFA">
        <w:rPr>
          <w:rFonts w:ascii="Times New Roman" w:hAnsi="Times New Roman" w:cs="Times New Roman"/>
          <w:b/>
          <w:sz w:val="24"/>
          <w:szCs w:val="24"/>
        </w:rPr>
        <w:t xml:space="preserve"> /2023</w:t>
      </w:r>
    </w:p>
    <w:p w:rsidR="00556BFA" w:rsidRDefault="00556BFA" w:rsidP="00556BFA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6BFA" w:rsidRDefault="00556BFA" w:rsidP="00556BFA">
      <w:pPr>
        <w:tabs>
          <w:tab w:val="left" w:pos="379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Čl. 1</w:t>
      </w:r>
    </w:p>
    <w:p w:rsidR="00556BFA" w:rsidRDefault="00556BFA" w:rsidP="00556BFA">
      <w:pPr>
        <w:tabs>
          <w:tab w:val="left" w:pos="379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Základné ustanovenia</w:t>
      </w:r>
    </w:p>
    <w:p w:rsidR="00556BFA" w:rsidRDefault="00556BFA" w:rsidP="00556BFA">
      <w:pPr>
        <w:tabs>
          <w:tab w:val="left" w:pos="379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6BFA" w:rsidRDefault="00556BFA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Toto všeobecne záväzné nariadenie určuje školský obvod základnej školy v zriaďovateľskej pôsobnosti obce Lemešany.</w:t>
      </w:r>
    </w:p>
    <w:p w:rsidR="00556BFA" w:rsidRDefault="00556BFA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56BFA" w:rsidRDefault="00556BFA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Školský obvod základnej školy tvorí územie obce Lemešany.</w:t>
      </w:r>
    </w:p>
    <w:p w:rsidR="00556BFA" w:rsidRDefault="00556BFA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56BFA" w:rsidRDefault="00556BFA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Školský obvod základnej školy tvoria aj územia susedných obcí: </w:t>
      </w:r>
      <w:r w:rsidRPr="00556BFA">
        <w:rPr>
          <w:rFonts w:ascii="Times New Roman" w:hAnsi="Times New Roman" w:cs="Times New Roman"/>
          <w:b/>
          <w:sz w:val="24"/>
          <w:szCs w:val="24"/>
        </w:rPr>
        <w:t>Janovík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6BFA">
        <w:rPr>
          <w:rFonts w:ascii="Times New Roman" w:hAnsi="Times New Roman" w:cs="Times New Roman"/>
          <w:b/>
          <w:sz w:val="24"/>
          <w:szCs w:val="24"/>
        </w:rPr>
        <w:t>Bretejovce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6BFA">
        <w:rPr>
          <w:rFonts w:ascii="Times New Roman" w:hAnsi="Times New Roman" w:cs="Times New Roman"/>
          <w:b/>
          <w:sz w:val="24"/>
          <w:szCs w:val="24"/>
        </w:rPr>
        <w:t>Seniakovce</w:t>
      </w:r>
      <w:r>
        <w:rPr>
          <w:rFonts w:ascii="Times New Roman" w:hAnsi="Times New Roman" w:cs="Times New Roman"/>
          <w:sz w:val="24"/>
          <w:szCs w:val="24"/>
        </w:rPr>
        <w:t xml:space="preserve">, ktoré nemajú zriadenú základnú školu a územia obce </w:t>
      </w:r>
      <w:r w:rsidRPr="00556BFA">
        <w:rPr>
          <w:rFonts w:ascii="Times New Roman" w:hAnsi="Times New Roman" w:cs="Times New Roman"/>
          <w:b/>
          <w:sz w:val="24"/>
          <w:szCs w:val="24"/>
        </w:rPr>
        <w:t>Ličartovce</w:t>
      </w:r>
      <w:r>
        <w:rPr>
          <w:rFonts w:ascii="Times New Roman" w:hAnsi="Times New Roman" w:cs="Times New Roman"/>
          <w:sz w:val="24"/>
          <w:szCs w:val="24"/>
        </w:rPr>
        <w:t>, ktoré majú zriadenú základnú školu iba pre 1</w:t>
      </w:r>
      <w:r w:rsidR="00284D9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až 4</w:t>
      </w:r>
      <w:r w:rsidR="00284D9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ročník.</w:t>
      </w:r>
    </w:p>
    <w:p w:rsidR="00556BFA" w:rsidRDefault="00556BFA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56BFA" w:rsidRDefault="00556BFA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Žiak plní povinnú školskú dochádzku v základnej škole v školskom obvode, v ktorom má trvalé bydlisko, ak sa zákonný zástupca žiaka  nerozhodne plniť povinnú školskú dochádzku žiaka mimo školského obvodu, v ktorom má trvalé bydlisko</w:t>
      </w:r>
      <w:r w:rsidR="00687485">
        <w:rPr>
          <w:rFonts w:ascii="Times New Roman" w:hAnsi="Times New Roman" w:cs="Times New Roman"/>
          <w:sz w:val="24"/>
          <w:szCs w:val="24"/>
        </w:rPr>
        <w:t>.</w:t>
      </w:r>
    </w:p>
    <w:p w:rsidR="00687485" w:rsidRDefault="00687485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7485" w:rsidRDefault="00687485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7485" w:rsidRDefault="00687485" w:rsidP="00687485">
      <w:pPr>
        <w:tabs>
          <w:tab w:val="left" w:pos="379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Čl. 2</w:t>
      </w:r>
    </w:p>
    <w:p w:rsidR="00687485" w:rsidRDefault="00687485" w:rsidP="00687485">
      <w:pPr>
        <w:tabs>
          <w:tab w:val="left" w:pos="379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Spoločné ustanovenia</w:t>
      </w:r>
    </w:p>
    <w:p w:rsidR="00687485" w:rsidRDefault="00687485" w:rsidP="00687485">
      <w:pPr>
        <w:tabs>
          <w:tab w:val="left" w:pos="379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7485" w:rsidRDefault="00687485" w:rsidP="00687485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Žiak môže plniť povinnú školskú dochádzku v základnej škole mimo školského obvodu, v ktorom má trvalé bydlisko, so súhlasom riaditeľa základnej školy, do ktorej sa hlási.</w:t>
      </w:r>
    </w:p>
    <w:p w:rsidR="00687485" w:rsidRDefault="00687485" w:rsidP="00687485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87485" w:rsidRDefault="00687485" w:rsidP="00687485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Riaditeľ základnej školy, do ktorej bol žiak prijatý, oznámi túto skutočnosť riaditeľovi základnej školy v školskom obvode, v ktorom má žiak trvalé bydlisko, ako aj zriaďovateľovi základnej školy, do ktorej bol žiak prijatý.</w:t>
      </w:r>
    </w:p>
    <w:p w:rsidR="00687485" w:rsidRDefault="00687485" w:rsidP="00687485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87485" w:rsidRPr="00687485" w:rsidRDefault="00687485" w:rsidP="00687485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Obec, ktorá je zriaďovateľom tejto základnej školy, oznámi obci, v ktorej má žiak trvalé bydlisko, jeho prijatie do základnej školy v príslušnom školskom obvode.</w:t>
      </w:r>
    </w:p>
    <w:p w:rsidR="00687485" w:rsidRDefault="00687485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7485" w:rsidRDefault="00687485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V prípade vyradenia základnej školy zo siete a jej následného zrušenia, obec určí zmenou všeobecného záväzného nariadenia školský obvod základnej školy, v ktorom budú žiaci zrušenej základnej školy plniť povinnú školskú dochádzku.</w:t>
      </w:r>
    </w:p>
    <w:p w:rsidR="005F5C99" w:rsidRDefault="005F5C99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5C99" w:rsidRPr="00334550" w:rsidRDefault="005F5C99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4550">
        <w:rPr>
          <w:rFonts w:ascii="Times New Roman" w:hAnsi="Times New Roman" w:cs="Times New Roman"/>
          <w:sz w:val="24"/>
          <w:szCs w:val="24"/>
        </w:rPr>
        <w:t>5. Rozšírenie spoločného školského obvodu o ďalšie obce, ktoré nezriadili školy, alebo školy v zriaďovateľskej pôsobnosti boli vyňaté zo siete škôl a školských zariadení je možné po prerokovaní s riaditeľom školy, podpísaní dohody o začlenení do existujúceho spoločného školského obvodu a po schválení obecným zastupiteľstvom.</w:t>
      </w:r>
    </w:p>
    <w:p w:rsidR="00687485" w:rsidRDefault="00687485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7485" w:rsidRDefault="00687485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7485" w:rsidRDefault="00687485" w:rsidP="00687485">
      <w:pPr>
        <w:tabs>
          <w:tab w:val="left" w:pos="379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Čl. </w:t>
      </w:r>
      <w:r w:rsidR="005F5C99">
        <w:rPr>
          <w:rFonts w:ascii="Times New Roman" w:hAnsi="Times New Roman" w:cs="Times New Roman"/>
          <w:b/>
          <w:sz w:val="24"/>
          <w:szCs w:val="24"/>
        </w:rPr>
        <w:t>3</w:t>
      </w:r>
    </w:p>
    <w:p w:rsidR="00687485" w:rsidRDefault="00687485" w:rsidP="00687485">
      <w:pPr>
        <w:tabs>
          <w:tab w:val="left" w:pos="379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Záverečné ustanovenia</w:t>
      </w:r>
    </w:p>
    <w:p w:rsidR="00687485" w:rsidRDefault="00687485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7485" w:rsidRDefault="00687485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Zmeny a doplnky tohto všeobecného záväzného nariadenia schvaľuje obecné zastupiteľstvo v Lemešanoch.</w:t>
      </w:r>
    </w:p>
    <w:p w:rsidR="00687485" w:rsidRDefault="00687485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Oznamovacia povinnosť riaditeľa školy podľa čl.2 ods. 2 vzniká dňom nástupu žiaka do základnej školy.</w:t>
      </w:r>
    </w:p>
    <w:p w:rsidR="00687485" w:rsidRDefault="00687485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Oznamovacia povinnosť zriaďovateľa podľa č. 2 ods.3 vo vzťahu k inej obci vzniká ku dňu nástupu žiaka na príslušnú základnú školu v zriaďovateľskej pôsobnosti obce. </w:t>
      </w:r>
    </w:p>
    <w:p w:rsidR="00687485" w:rsidRDefault="00687485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Kontrolu dodržiavania tohto všeobecného záväzného nariadenia vykonávajú:</w:t>
      </w:r>
    </w:p>
    <w:p w:rsidR="00687485" w:rsidRDefault="00284D99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687485">
        <w:rPr>
          <w:rFonts w:ascii="Times New Roman" w:hAnsi="Times New Roman" w:cs="Times New Roman"/>
          <w:sz w:val="24"/>
          <w:szCs w:val="24"/>
        </w:rPr>
        <w:t>/ kontrolór/ka obce Lemešany</w:t>
      </w:r>
    </w:p>
    <w:p w:rsidR="00687485" w:rsidRDefault="00687485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Na tomto všeobecnom záväznom nariadení sa obecné zastupiteľstvo v Lemešanoch</w:t>
      </w:r>
      <w:r w:rsidR="001F2167">
        <w:rPr>
          <w:rFonts w:ascii="Times New Roman" w:hAnsi="Times New Roman" w:cs="Times New Roman"/>
          <w:sz w:val="24"/>
          <w:szCs w:val="24"/>
        </w:rPr>
        <w:t xml:space="preserve"> uznieslo dňa  29.06.2023</w:t>
      </w:r>
      <w:r>
        <w:rPr>
          <w:rFonts w:ascii="Times New Roman" w:hAnsi="Times New Roman" w:cs="Times New Roman"/>
          <w:sz w:val="24"/>
          <w:szCs w:val="24"/>
        </w:rPr>
        <w:t xml:space="preserve"> uznes</w:t>
      </w:r>
      <w:r w:rsidR="001F2167">
        <w:rPr>
          <w:rFonts w:ascii="Times New Roman" w:hAnsi="Times New Roman" w:cs="Times New Roman"/>
          <w:sz w:val="24"/>
          <w:szCs w:val="24"/>
        </w:rPr>
        <w:t>ením č. 35/2023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87485" w:rsidRDefault="00687485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Toto nariadenie nadobúda účinnosť 15 dňom od vyvesenia na úradnej tabuli.</w:t>
      </w:r>
    </w:p>
    <w:p w:rsidR="00284D99" w:rsidRDefault="00284D99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Dňom účinnosti tohto Všeobecného záväzného nariadenia sa ruší Všeobecné záväzné nariadenie, ktorým sa určuje školský obvod základnej školy v zriaďovateľskej pôsobnosti obce Lemešany č. 40/2004</w:t>
      </w:r>
    </w:p>
    <w:p w:rsidR="00334550" w:rsidRDefault="00334550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4550" w:rsidRDefault="00334550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4550" w:rsidRDefault="00334550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4550" w:rsidRDefault="00334550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4550" w:rsidRDefault="00334550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4550" w:rsidRDefault="00334550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4550" w:rsidRDefault="00334550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</w:p>
    <w:bookmarkEnd w:id="0"/>
    <w:p w:rsidR="00334550" w:rsidRDefault="00334550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4550" w:rsidRDefault="00334550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4550" w:rsidRDefault="00334550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4550" w:rsidRDefault="00334550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4550" w:rsidRDefault="00334550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4550" w:rsidRDefault="00334550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4550" w:rsidRDefault="00334550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4550" w:rsidRDefault="00334550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4550" w:rsidRDefault="00334550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4550" w:rsidRDefault="00334550" w:rsidP="00556BFA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4550" w:rsidRDefault="00334550" w:rsidP="00334550">
      <w:pPr>
        <w:tabs>
          <w:tab w:val="left" w:pos="3795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334550">
        <w:rPr>
          <w:rFonts w:ascii="Times New Roman" w:hAnsi="Times New Roman" w:cs="Times New Roman"/>
          <w:b/>
          <w:sz w:val="44"/>
          <w:szCs w:val="44"/>
        </w:rPr>
        <w:lastRenderedPageBreak/>
        <w:t>DOHODA</w:t>
      </w:r>
    </w:p>
    <w:p w:rsidR="00334550" w:rsidRDefault="00334550" w:rsidP="00334550">
      <w:pPr>
        <w:tabs>
          <w:tab w:val="left" w:pos="3795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334550">
        <w:rPr>
          <w:rFonts w:ascii="Times New Roman" w:hAnsi="Times New Roman" w:cs="Times New Roman"/>
          <w:b/>
          <w:sz w:val="44"/>
          <w:szCs w:val="44"/>
          <w:u w:val="single"/>
        </w:rPr>
        <w:t>o zriadení školského obvodu pre ZŠ Lemešany</w:t>
      </w:r>
    </w:p>
    <w:p w:rsidR="00334550" w:rsidRDefault="00334550" w:rsidP="00334550">
      <w:pPr>
        <w:tabs>
          <w:tab w:val="left" w:pos="3795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</w:p>
    <w:p w:rsidR="00334550" w:rsidRDefault="00334550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34550">
        <w:rPr>
          <w:rFonts w:ascii="Times New Roman" w:hAnsi="Times New Roman" w:cs="Times New Roman"/>
          <w:sz w:val="24"/>
          <w:szCs w:val="24"/>
        </w:rPr>
        <w:t xml:space="preserve">ktorú v zmysle </w:t>
      </w:r>
      <w:proofErr w:type="spellStart"/>
      <w:r w:rsidRPr="00334550">
        <w:rPr>
          <w:rFonts w:ascii="Times New Roman" w:hAnsi="Times New Roman" w:cs="Times New Roman"/>
          <w:sz w:val="24"/>
          <w:szCs w:val="24"/>
        </w:rPr>
        <w:t>ust</w:t>
      </w:r>
      <w:proofErr w:type="spellEnd"/>
      <w:r w:rsidRPr="00334550">
        <w:rPr>
          <w:rFonts w:ascii="Times New Roman" w:hAnsi="Times New Roman" w:cs="Times New Roman"/>
          <w:sz w:val="24"/>
          <w:szCs w:val="24"/>
        </w:rPr>
        <w:t xml:space="preserve">. § 8 zákona č. 596/2003 </w:t>
      </w:r>
      <w:proofErr w:type="spellStart"/>
      <w:r w:rsidRPr="00334550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334550">
        <w:rPr>
          <w:rFonts w:ascii="Times New Roman" w:hAnsi="Times New Roman" w:cs="Times New Roman"/>
          <w:sz w:val="24"/>
          <w:szCs w:val="24"/>
        </w:rPr>
        <w:t>. o štátnej správe v školstve a školskej samospráve uzavreli medzi sebou</w:t>
      </w:r>
    </w:p>
    <w:p w:rsidR="00C04353" w:rsidRDefault="00C04353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4353" w:rsidRDefault="00C04353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4353" w:rsidRDefault="00C04353" w:rsidP="00334550">
      <w:pPr>
        <w:tabs>
          <w:tab w:val="left" w:pos="379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04353">
        <w:rPr>
          <w:rFonts w:ascii="Times New Roman" w:hAnsi="Times New Roman" w:cs="Times New Roman"/>
          <w:b/>
          <w:sz w:val="24"/>
          <w:szCs w:val="24"/>
        </w:rPr>
        <w:t xml:space="preserve">zriaďovateľ:             </w:t>
      </w:r>
    </w:p>
    <w:p w:rsidR="00C04353" w:rsidRPr="00C04353" w:rsidRDefault="00C04353" w:rsidP="00334550">
      <w:pPr>
        <w:tabs>
          <w:tab w:val="left" w:pos="379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04353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C04353" w:rsidRDefault="00C04353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OBEC Lemešany                                </w:t>
      </w:r>
    </w:p>
    <w:p w:rsidR="00C04353" w:rsidRDefault="00C04353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IČO: 327 344                              </w:t>
      </w:r>
    </w:p>
    <w:p w:rsidR="00C04353" w:rsidRDefault="00C04353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zastúpená: Ing. Markom Bučkom</w:t>
      </w:r>
    </w:p>
    <w:p w:rsidR="00C04353" w:rsidRDefault="00C04353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B344D9" w:rsidRDefault="00B344D9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B344D9" w:rsidRDefault="00B344D9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4353" w:rsidRDefault="00C04353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4353" w:rsidRDefault="00C04353" w:rsidP="00C04353">
      <w:pPr>
        <w:tabs>
          <w:tab w:val="left" w:pos="379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4D9">
        <w:rPr>
          <w:rFonts w:ascii="Times New Roman" w:hAnsi="Times New Roman" w:cs="Times New Roman"/>
          <w:b/>
          <w:sz w:val="24"/>
          <w:szCs w:val="24"/>
        </w:rPr>
        <w:t>a</w:t>
      </w:r>
    </w:p>
    <w:p w:rsidR="00B344D9" w:rsidRPr="00B344D9" w:rsidRDefault="00B344D9" w:rsidP="00C04353">
      <w:pPr>
        <w:tabs>
          <w:tab w:val="left" w:pos="379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44D9" w:rsidRDefault="00B344D9" w:rsidP="00C04353">
      <w:pPr>
        <w:tabs>
          <w:tab w:val="left" w:pos="379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04353" w:rsidRDefault="00C04353" w:rsidP="00C04353">
      <w:pPr>
        <w:tabs>
          <w:tab w:val="left" w:pos="379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04353" w:rsidRDefault="00C04353" w:rsidP="00C04353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Janovík</w:t>
      </w:r>
    </w:p>
    <w:p w:rsidR="00C04353" w:rsidRDefault="00C04353" w:rsidP="00C04353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 327 204</w:t>
      </w:r>
    </w:p>
    <w:p w:rsidR="00C04353" w:rsidRDefault="00C04353" w:rsidP="00C04353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zastúpená: Mariánom </w:t>
      </w:r>
      <w:proofErr w:type="spellStart"/>
      <w:r>
        <w:rPr>
          <w:rFonts w:ascii="Times New Roman" w:hAnsi="Times New Roman" w:cs="Times New Roman"/>
          <w:sz w:val="24"/>
          <w:szCs w:val="24"/>
        </w:rPr>
        <w:t>Žecom</w:t>
      </w:r>
      <w:proofErr w:type="spellEnd"/>
    </w:p>
    <w:p w:rsidR="00C04353" w:rsidRDefault="00C04353" w:rsidP="00C04353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B344D9" w:rsidRDefault="00B344D9" w:rsidP="00C04353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4353" w:rsidRDefault="00C04353" w:rsidP="00C04353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Bretejovce</w:t>
      </w:r>
    </w:p>
    <w:p w:rsidR="00C04353" w:rsidRDefault="00C04353" w:rsidP="00C04353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 326 852</w:t>
      </w:r>
    </w:p>
    <w:p w:rsidR="00C04353" w:rsidRDefault="00C04353" w:rsidP="00C04353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zastúpená: </w:t>
      </w:r>
      <w:proofErr w:type="spellStart"/>
      <w:r>
        <w:rPr>
          <w:rFonts w:ascii="Times New Roman" w:hAnsi="Times New Roman" w:cs="Times New Roman"/>
          <w:sz w:val="24"/>
          <w:szCs w:val="24"/>
        </w:rPr>
        <w:t>Pavelom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Mylanom</w:t>
      </w:r>
      <w:proofErr w:type="spellEnd"/>
    </w:p>
    <w:p w:rsidR="00C04353" w:rsidRDefault="00C04353" w:rsidP="00C04353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B344D9" w:rsidRDefault="00B344D9" w:rsidP="00C04353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4353" w:rsidRDefault="00C04353" w:rsidP="00C04353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Seniakovce</w:t>
      </w:r>
    </w:p>
    <w:p w:rsidR="00C04353" w:rsidRDefault="00C04353" w:rsidP="00C04353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 327 751</w:t>
      </w:r>
    </w:p>
    <w:p w:rsidR="00C04353" w:rsidRDefault="00C04353" w:rsidP="00C04353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zastúpená: Jozefom </w:t>
      </w:r>
      <w:proofErr w:type="spellStart"/>
      <w:r>
        <w:rPr>
          <w:rFonts w:ascii="Times New Roman" w:hAnsi="Times New Roman" w:cs="Times New Roman"/>
          <w:sz w:val="24"/>
          <w:szCs w:val="24"/>
        </w:rPr>
        <w:t>Pončákom</w:t>
      </w:r>
      <w:proofErr w:type="spellEnd"/>
    </w:p>
    <w:p w:rsidR="00C04353" w:rsidRDefault="00C04353" w:rsidP="00C04353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B344D9" w:rsidRDefault="00B344D9" w:rsidP="00C04353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4353" w:rsidRDefault="00C04353" w:rsidP="00C04353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Ličartovce</w:t>
      </w:r>
    </w:p>
    <w:p w:rsidR="00C04353" w:rsidRDefault="00C04353" w:rsidP="00C04353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 327 361</w:t>
      </w:r>
    </w:p>
    <w:p w:rsidR="00C04353" w:rsidRDefault="00C04353" w:rsidP="00C04353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zastúpená: Pavlom Jurkom</w:t>
      </w:r>
    </w:p>
    <w:p w:rsidR="00C04353" w:rsidRDefault="00C04353" w:rsidP="00C04353">
      <w:pPr>
        <w:tabs>
          <w:tab w:val="left" w:pos="379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04353" w:rsidRDefault="00C04353" w:rsidP="00C04353">
      <w:pPr>
        <w:tabs>
          <w:tab w:val="left" w:pos="379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344D9" w:rsidRDefault="00B344D9" w:rsidP="00C04353">
      <w:pPr>
        <w:tabs>
          <w:tab w:val="left" w:pos="379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344D9" w:rsidRDefault="00B344D9" w:rsidP="00C04353">
      <w:pPr>
        <w:tabs>
          <w:tab w:val="left" w:pos="379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344D9" w:rsidRDefault="00B344D9" w:rsidP="00C04353">
      <w:pPr>
        <w:tabs>
          <w:tab w:val="left" w:pos="379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344D9" w:rsidRDefault="00B344D9" w:rsidP="00284D99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04353" w:rsidRDefault="00C04353" w:rsidP="00C04353">
      <w:pPr>
        <w:tabs>
          <w:tab w:val="left" w:pos="379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04353" w:rsidRPr="00C04353" w:rsidRDefault="00C04353" w:rsidP="00C04353">
      <w:pPr>
        <w:tabs>
          <w:tab w:val="left" w:pos="379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353">
        <w:rPr>
          <w:rFonts w:ascii="Times New Roman" w:hAnsi="Times New Roman" w:cs="Times New Roman"/>
          <w:b/>
          <w:sz w:val="24"/>
          <w:szCs w:val="24"/>
        </w:rPr>
        <w:t>Čl. 1</w:t>
      </w:r>
    </w:p>
    <w:p w:rsidR="00C04353" w:rsidRDefault="00C04353" w:rsidP="00C04353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Zriaďovateľ obce Lemešany a obce Janovík, Bretejovce, Seniakovce a Ličartovce sa dohodli na vytvorení školského obvodu v zriaďovateľskej pôsobnosti obce Lemešany.</w:t>
      </w:r>
    </w:p>
    <w:p w:rsidR="00B344D9" w:rsidRDefault="00B344D9" w:rsidP="00C04353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04353" w:rsidRDefault="00C04353" w:rsidP="00C04353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04353" w:rsidRPr="00C04353" w:rsidRDefault="00C04353" w:rsidP="00C04353">
      <w:pPr>
        <w:tabs>
          <w:tab w:val="left" w:pos="379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353">
        <w:rPr>
          <w:rFonts w:ascii="Times New Roman" w:hAnsi="Times New Roman" w:cs="Times New Roman"/>
          <w:b/>
          <w:sz w:val="24"/>
          <w:szCs w:val="24"/>
        </w:rPr>
        <w:t xml:space="preserve">Čl.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C04353" w:rsidRDefault="00B344D9" w:rsidP="00C04353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Táto dohoda je súčasťou VZN, ktorým sa určuje školský obvod základnej školy v zriaďovateľskej pôsobnosti obce Lemešany.</w:t>
      </w:r>
    </w:p>
    <w:p w:rsidR="00B344D9" w:rsidRDefault="00B344D9" w:rsidP="00C04353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04353" w:rsidRDefault="00C04353" w:rsidP="00C04353">
      <w:pPr>
        <w:tabs>
          <w:tab w:val="left" w:pos="379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44D9" w:rsidRDefault="00B344D9" w:rsidP="00B344D9">
      <w:pPr>
        <w:tabs>
          <w:tab w:val="left" w:pos="379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353">
        <w:rPr>
          <w:rFonts w:ascii="Times New Roman" w:hAnsi="Times New Roman" w:cs="Times New Roman"/>
          <w:b/>
          <w:sz w:val="24"/>
          <w:szCs w:val="24"/>
        </w:rPr>
        <w:t xml:space="preserve">Čl.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B344D9" w:rsidRDefault="00B344D9" w:rsidP="00B344D9">
      <w:pPr>
        <w:tabs>
          <w:tab w:val="left" w:pos="379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44D9" w:rsidRDefault="00B344D9" w:rsidP="00B344D9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Dohoda sa uzatvára na dobu neurčitú</w:t>
      </w:r>
    </w:p>
    <w:p w:rsidR="00B344D9" w:rsidRPr="00B344D9" w:rsidRDefault="00B344D9" w:rsidP="00B344D9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Zmluvné strany si dohodu prečítali, súhlasia s jej obsahom a na dôkaz svojho súhlasu ju podpisujú.</w:t>
      </w:r>
    </w:p>
    <w:p w:rsidR="00C04353" w:rsidRDefault="00C04353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B344D9" w:rsidRDefault="00B344D9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B344D9" w:rsidRDefault="00B344D9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B344D9" w:rsidRDefault="00B344D9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B344D9" w:rsidRDefault="00B344D9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B344D9" w:rsidRDefault="00B344D9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B344D9" w:rsidRDefault="00B344D9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Lemešany: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</w:t>
      </w:r>
    </w:p>
    <w:p w:rsidR="00B344D9" w:rsidRDefault="00B344D9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B344D9" w:rsidRDefault="00B344D9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B344D9" w:rsidRDefault="00B344D9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Janovík: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</w:t>
      </w:r>
    </w:p>
    <w:p w:rsidR="00B344D9" w:rsidRDefault="00B344D9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B344D9" w:rsidRDefault="00B344D9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B344D9" w:rsidRDefault="00B344D9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Seniakovce: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</w:t>
      </w:r>
    </w:p>
    <w:p w:rsidR="00B344D9" w:rsidRDefault="00B344D9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B344D9" w:rsidRDefault="00B344D9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B344D9" w:rsidRDefault="00B344D9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Bretejovce: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</w:t>
      </w:r>
    </w:p>
    <w:p w:rsidR="00B344D9" w:rsidRDefault="00B344D9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B344D9" w:rsidRDefault="00B344D9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B344D9" w:rsidRPr="00334550" w:rsidRDefault="00B344D9" w:rsidP="00334550">
      <w:pPr>
        <w:tabs>
          <w:tab w:val="left" w:pos="379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Ličartovce: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B344D9" w:rsidRPr="00334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0F4"/>
    <w:rsid w:val="0001276E"/>
    <w:rsid w:val="001D30F4"/>
    <w:rsid w:val="001F2167"/>
    <w:rsid w:val="00284D99"/>
    <w:rsid w:val="00334550"/>
    <w:rsid w:val="00556BFA"/>
    <w:rsid w:val="005F5C99"/>
    <w:rsid w:val="00687485"/>
    <w:rsid w:val="00B344D9"/>
    <w:rsid w:val="00C0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C7935A-A284-46EB-9358-4450D276D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344D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BIALKOVÁ Katarína</dc:creator>
  <cp:keywords/>
  <dc:description/>
  <cp:lastModifiedBy>DZUROVÁ Alena</cp:lastModifiedBy>
  <cp:revision>6</cp:revision>
  <dcterms:created xsi:type="dcterms:W3CDTF">2023-05-16T12:44:00Z</dcterms:created>
  <dcterms:modified xsi:type="dcterms:W3CDTF">2023-09-26T13:05:00Z</dcterms:modified>
</cp:coreProperties>
</file>