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0E35C9" w14:textId="77777777" w:rsidR="000568F8" w:rsidRPr="004D657C" w:rsidRDefault="000568F8" w:rsidP="000568F8">
      <w:pPr>
        <w:pStyle w:val="Normlnywebov"/>
        <w:spacing w:after="0" w:afterAutospacing="0"/>
        <w:contextualSpacing/>
        <w:jc w:val="right"/>
        <w:rPr>
          <w:rFonts w:ascii="Arial" w:hAnsi="Arial" w:cs="Arial"/>
          <w:color w:val="000000"/>
          <w:sz w:val="20"/>
          <w:szCs w:val="20"/>
        </w:rPr>
      </w:pPr>
      <w:r w:rsidRPr="004D657C">
        <w:rPr>
          <w:rFonts w:ascii="Arial" w:hAnsi="Arial" w:cs="Arial"/>
          <w:color w:val="000000"/>
          <w:sz w:val="20"/>
          <w:szCs w:val="20"/>
        </w:rPr>
        <w:t>Príloha č. 5 – Podmienky účasti</w:t>
      </w:r>
    </w:p>
    <w:p w14:paraId="7EE5118B" w14:textId="5CE24216" w:rsidR="002F6EDA" w:rsidRPr="004D657C" w:rsidRDefault="002F6EDA" w:rsidP="000568F8">
      <w:pPr>
        <w:pStyle w:val="Normlnywebov"/>
        <w:spacing w:after="0" w:afterAutospacing="0"/>
        <w:contextualSpacing/>
        <w:jc w:val="right"/>
        <w:rPr>
          <w:rFonts w:ascii="Arial" w:hAnsi="Arial" w:cs="Arial"/>
          <w:b/>
          <w:bCs/>
          <w:noProof/>
          <w:sz w:val="20"/>
          <w:szCs w:val="20"/>
        </w:rPr>
      </w:pPr>
      <w:r w:rsidRPr="004D657C">
        <w:rPr>
          <w:rFonts w:ascii="Arial" w:hAnsi="Arial" w:cs="Arial"/>
          <w:b/>
          <w:bCs/>
          <w:noProof/>
          <w:sz w:val="20"/>
          <w:szCs w:val="20"/>
        </w:rPr>
        <w:t xml:space="preserve"> </w:t>
      </w:r>
    </w:p>
    <w:p w14:paraId="66B3B978" w14:textId="77777777" w:rsidR="004D657C" w:rsidRDefault="004D657C" w:rsidP="00BC1B07">
      <w:pPr>
        <w:rPr>
          <w:rFonts w:ascii="Arial" w:hAnsi="Arial" w:cs="Arial"/>
          <w:noProof/>
          <w:sz w:val="20"/>
          <w:szCs w:val="20"/>
          <w:lang w:val="sk-SK"/>
        </w:rPr>
      </w:pPr>
    </w:p>
    <w:p w14:paraId="4E34C6F9" w14:textId="77777777" w:rsidR="00A338C1" w:rsidRDefault="002F6EDA" w:rsidP="00A338C1">
      <w:pPr>
        <w:pStyle w:val="Odsekzoznamu"/>
        <w:numPr>
          <w:ilvl w:val="0"/>
          <w:numId w:val="1"/>
        </w:numPr>
        <w:autoSpaceDE w:val="0"/>
        <w:autoSpaceDN w:val="0"/>
        <w:adjustRightInd w:val="0"/>
        <w:spacing w:after="0" w:line="240" w:lineRule="auto"/>
        <w:jc w:val="both"/>
        <w:rPr>
          <w:rFonts w:ascii="Arial" w:hAnsi="Arial" w:cs="Arial"/>
          <w:noProof/>
          <w:sz w:val="20"/>
          <w:szCs w:val="20"/>
          <w:lang w:val="sk-SK"/>
        </w:rPr>
      </w:pPr>
      <w:r w:rsidRPr="00A338C1">
        <w:rPr>
          <w:rFonts w:ascii="Arial" w:hAnsi="Arial" w:cs="Arial"/>
          <w:noProof/>
          <w:sz w:val="20"/>
          <w:szCs w:val="20"/>
          <w:lang w:val="sk-SK"/>
        </w:rPr>
        <w:t xml:space="preserve">Uchádzač </w:t>
      </w:r>
      <w:r w:rsidR="004D657C" w:rsidRPr="00A338C1">
        <w:rPr>
          <w:rFonts w:ascii="Arial" w:hAnsi="Arial" w:cs="Arial"/>
          <w:noProof/>
          <w:sz w:val="20"/>
          <w:szCs w:val="20"/>
          <w:lang w:val="sk-SK"/>
        </w:rPr>
        <w:t xml:space="preserve">musí spĺňať podmienky účasti osobného postavenia </w:t>
      </w:r>
    </w:p>
    <w:p w14:paraId="073EE0DF" w14:textId="55D7B0E2" w:rsidR="00A338C1" w:rsidRDefault="004D657C" w:rsidP="00A338C1">
      <w:pPr>
        <w:pStyle w:val="Odsekzoznamu"/>
        <w:numPr>
          <w:ilvl w:val="1"/>
          <w:numId w:val="1"/>
        </w:numPr>
        <w:autoSpaceDE w:val="0"/>
        <w:autoSpaceDN w:val="0"/>
        <w:adjustRightInd w:val="0"/>
        <w:spacing w:after="0" w:line="240" w:lineRule="auto"/>
        <w:jc w:val="both"/>
        <w:rPr>
          <w:rFonts w:ascii="Arial" w:hAnsi="Arial" w:cs="Arial"/>
          <w:noProof/>
          <w:sz w:val="20"/>
          <w:szCs w:val="20"/>
          <w:lang w:val="sk-SK"/>
        </w:rPr>
      </w:pPr>
      <w:r w:rsidRPr="00A338C1">
        <w:rPr>
          <w:rFonts w:ascii="Arial" w:hAnsi="Arial" w:cs="Arial"/>
          <w:noProof/>
          <w:sz w:val="20"/>
          <w:szCs w:val="20"/>
          <w:lang w:val="sk-SK"/>
        </w:rPr>
        <w:t xml:space="preserve">podľa </w:t>
      </w:r>
      <w:r w:rsidR="002F6EDA" w:rsidRPr="00A338C1">
        <w:rPr>
          <w:rFonts w:ascii="Arial" w:hAnsi="Arial" w:cs="Arial"/>
          <w:noProof/>
          <w:sz w:val="20"/>
          <w:szCs w:val="20"/>
          <w:lang w:val="sk-SK"/>
        </w:rPr>
        <w:t xml:space="preserve">§ 32 ods. 1 písm. e) </w:t>
      </w:r>
      <w:r w:rsidR="00A338C1" w:rsidRPr="00A338C1">
        <w:rPr>
          <w:rFonts w:ascii="Arial" w:hAnsi="Arial" w:cs="Arial"/>
          <w:noProof/>
          <w:sz w:val="20"/>
          <w:szCs w:val="20"/>
          <w:lang w:val="sk-SK"/>
        </w:rPr>
        <w:t>zákona o verejnom obstarávaní</w:t>
      </w:r>
      <w:r w:rsidR="008F4007">
        <w:rPr>
          <w:rFonts w:ascii="Arial" w:hAnsi="Arial" w:cs="Arial"/>
          <w:noProof/>
          <w:sz w:val="20"/>
          <w:szCs w:val="20"/>
          <w:lang w:val="sk-SK"/>
        </w:rPr>
        <w:t>,</w:t>
      </w:r>
    </w:p>
    <w:p w14:paraId="4EC46C39" w14:textId="77777777" w:rsidR="00A338C1" w:rsidRDefault="00A338C1" w:rsidP="00A338C1">
      <w:pPr>
        <w:pStyle w:val="Odsekzoznamu"/>
        <w:numPr>
          <w:ilvl w:val="1"/>
          <w:numId w:val="1"/>
        </w:numPr>
        <w:autoSpaceDE w:val="0"/>
        <w:autoSpaceDN w:val="0"/>
        <w:adjustRightInd w:val="0"/>
        <w:spacing w:after="0" w:line="240" w:lineRule="auto"/>
        <w:jc w:val="both"/>
        <w:rPr>
          <w:rFonts w:ascii="Arial" w:hAnsi="Arial" w:cs="Arial"/>
          <w:noProof/>
          <w:sz w:val="20"/>
          <w:szCs w:val="20"/>
          <w:lang w:val="sk-SK"/>
        </w:rPr>
      </w:pPr>
      <w:r w:rsidRPr="00A338C1">
        <w:rPr>
          <w:rFonts w:ascii="Arial" w:hAnsi="Arial" w:cs="Arial"/>
          <w:noProof/>
          <w:sz w:val="20"/>
          <w:szCs w:val="20"/>
          <w:lang w:val="sk-SK"/>
        </w:rPr>
        <w:t xml:space="preserve">podľa </w:t>
      </w:r>
      <w:r>
        <w:rPr>
          <w:rFonts w:ascii="Arial" w:hAnsi="Arial" w:cs="Arial"/>
          <w:noProof/>
          <w:sz w:val="20"/>
          <w:szCs w:val="20"/>
          <w:lang w:val="sk-SK"/>
        </w:rPr>
        <w:t xml:space="preserve">§ 32 ods. 1 písm. </w:t>
      </w:r>
      <w:r w:rsidR="002F6EDA" w:rsidRPr="00A338C1">
        <w:rPr>
          <w:rFonts w:ascii="Arial" w:hAnsi="Arial" w:cs="Arial"/>
          <w:noProof/>
          <w:sz w:val="20"/>
          <w:szCs w:val="20"/>
          <w:lang w:val="sk-SK"/>
        </w:rPr>
        <w:t>f) zákona o verejnom obstarávaní</w:t>
      </w:r>
      <w:r w:rsidRPr="00A338C1">
        <w:rPr>
          <w:rFonts w:ascii="Arial" w:hAnsi="Arial" w:cs="Arial"/>
          <w:noProof/>
          <w:sz w:val="20"/>
          <w:szCs w:val="20"/>
          <w:lang w:val="sk-SK"/>
        </w:rPr>
        <w:t xml:space="preserve">, </w:t>
      </w:r>
    </w:p>
    <w:p w14:paraId="0DFA767A" w14:textId="77777777" w:rsidR="00565F4B" w:rsidRDefault="00A338C1" w:rsidP="00A338C1">
      <w:pPr>
        <w:autoSpaceDE w:val="0"/>
        <w:autoSpaceDN w:val="0"/>
        <w:adjustRightInd w:val="0"/>
        <w:spacing w:after="0" w:line="240" w:lineRule="auto"/>
        <w:jc w:val="both"/>
        <w:rPr>
          <w:rFonts w:ascii="Arial" w:hAnsi="Arial" w:cs="Arial"/>
          <w:noProof/>
          <w:sz w:val="20"/>
          <w:szCs w:val="20"/>
          <w:lang w:val="sk-SK"/>
        </w:rPr>
      </w:pPr>
      <w:r w:rsidRPr="00A338C1">
        <w:rPr>
          <w:rFonts w:ascii="Arial" w:hAnsi="Arial" w:cs="Arial"/>
          <w:noProof/>
          <w:sz w:val="20"/>
          <w:szCs w:val="20"/>
          <w:lang w:val="sk-SK"/>
        </w:rPr>
        <w:t>t. j. mus</w:t>
      </w:r>
      <w:r w:rsidRPr="00A338C1">
        <w:rPr>
          <w:rFonts w:ascii="Arial" w:hAnsi="Arial" w:cs="Arial" w:hint="eastAsia"/>
          <w:noProof/>
          <w:sz w:val="20"/>
          <w:szCs w:val="20"/>
          <w:lang w:val="sk-SK"/>
        </w:rPr>
        <w:t>í</w:t>
      </w:r>
      <w:r w:rsidRPr="00A338C1">
        <w:rPr>
          <w:rFonts w:ascii="Arial" w:hAnsi="Arial" w:cs="Arial"/>
          <w:noProof/>
          <w:sz w:val="20"/>
          <w:szCs w:val="20"/>
          <w:lang w:val="sk-SK"/>
        </w:rPr>
        <w:t xml:space="preserve"> byť opr</w:t>
      </w:r>
      <w:r w:rsidRPr="00A338C1">
        <w:rPr>
          <w:rFonts w:ascii="Arial" w:hAnsi="Arial" w:cs="Arial" w:hint="eastAsia"/>
          <w:noProof/>
          <w:sz w:val="20"/>
          <w:szCs w:val="20"/>
          <w:lang w:val="sk-SK"/>
        </w:rPr>
        <w:t>á</w:t>
      </w:r>
      <w:r w:rsidRPr="00A338C1">
        <w:rPr>
          <w:rFonts w:ascii="Arial" w:hAnsi="Arial" w:cs="Arial"/>
          <w:noProof/>
          <w:sz w:val="20"/>
          <w:szCs w:val="20"/>
          <w:lang w:val="sk-SK"/>
        </w:rPr>
        <w:t>vnený dod</w:t>
      </w:r>
      <w:r w:rsidRPr="00A338C1">
        <w:rPr>
          <w:rFonts w:ascii="Arial" w:hAnsi="Arial" w:cs="Arial" w:hint="eastAsia"/>
          <w:noProof/>
          <w:sz w:val="20"/>
          <w:szCs w:val="20"/>
          <w:lang w:val="sk-SK"/>
        </w:rPr>
        <w:t>á</w:t>
      </w:r>
      <w:r w:rsidRPr="00A338C1">
        <w:rPr>
          <w:rFonts w:ascii="Arial" w:hAnsi="Arial" w:cs="Arial"/>
          <w:noProof/>
          <w:sz w:val="20"/>
          <w:szCs w:val="20"/>
          <w:lang w:val="sk-SK"/>
        </w:rPr>
        <w:t>va</w:t>
      </w:r>
      <w:r w:rsidRPr="00A338C1">
        <w:rPr>
          <w:rFonts w:ascii="Arial" w:hAnsi="Arial" w:cs="Arial" w:hint="eastAsia"/>
          <w:noProof/>
          <w:sz w:val="20"/>
          <w:szCs w:val="20"/>
          <w:lang w:val="sk-SK"/>
        </w:rPr>
        <w:t>ť</w:t>
      </w:r>
      <w:r w:rsidRPr="00A338C1">
        <w:rPr>
          <w:rFonts w:ascii="Arial" w:hAnsi="Arial" w:cs="Arial"/>
          <w:noProof/>
          <w:sz w:val="20"/>
          <w:szCs w:val="20"/>
          <w:lang w:val="sk-SK"/>
        </w:rPr>
        <w:t xml:space="preserve"> tovar, uskuto</w:t>
      </w:r>
      <w:r w:rsidRPr="00A338C1">
        <w:rPr>
          <w:rFonts w:ascii="Arial" w:hAnsi="Arial" w:cs="Arial" w:hint="eastAsia"/>
          <w:noProof/>
          <w:sz w:val="20"/>
          <w:szCs w:val="20"/>
          <w:lang w:val="sk-SK"/>
        </w:rPr>
        <w:t>čň</w:t>
      </w:r>
      <w:r w:rsidRPr="00A338C1">
        <w:rPr>
          <w:rFonts w:ascii="Arial" w:hAnsi="Arial" w:cs="Arial"/>
          <w:noProof/>
          <w:sz w:val="20"/>
          <w:szCs w:val="20"/>
          <w:lang w:val="sk-SK"/>
        </w:rPr>
        <w:t>ova</w:t>
      </w:r>
      <w:r w:rsidRPr="00A338C1">
        <w:rPr>
          <w:rFonts w:ascii="Arial" w:hAnsi="Arial" w:cs="Arial" w:hint="eastAsia"/>
          <w:noProof/>
          <w:sz w:val="20"/>
          <w:szCs w:val="20"/>
          <w:lang w:val="sk-SK"/>
        </w:rPr>
        <w:t>ť</w:t>
      </w:r>
      <w:r w:rsidRPr="00A338C1">
        <w:rPr>
          <w:rFonts w:ascii="Arial" w:hAnsi="Arial" w:cs="Arial"/>
          <w:noProof/>
          <w:sz w:val="20"/>
          <w:szCs w:val="20"/>
          <w:lang w:val="sk-SK"/>
        </w:rPr>
        <w:t xml:space="preserve"> stavebn</w:t>
      </w:r>
      <w:r w:rsidRPr="00A338C1">
        <w:rPr>
          <w:rFonts w:ascii="Arial" w:hAnsi="Arial" w:cs="Arial" w:hint="eastAsia"/>
          <w:noProof/>
          <w:sz w:val="20"/>
          <w:szCs w:val="20"/>
          <w:lang w:val="sk-SK"/>
        </w:rPr>
        <w:t>é</w:t>
      </w:r>
      <w:r w:rsidRPr="00A338C1">
        <w:rPr>
          <w:rFonts w:ascii="Arial" w:hAnsi="Arial" w:cs="Arial"/>
          <w:noProof/>
          <w:sz w:val="20"/>
          <w:szCs w:val="20"/>
          <w:lang w:val="sk-SK"/>
        </w:rPr>
        <w:t xml:space="preserve"> pr</w:t>
      </w:r>
      <w:r w:rsidRPr="00A338C1">
        <w:rPr>
          <w:rFonts w:ascii="Arial" w:hAnsi="Arial" w:cs="Arial" w:hint="eastAsia"/>
          <w:noProof/>
          <w:sz w:val="20"/>
          <w:szCs w:val="20"/>
          <w:lang w:val="sk-SK"/>
        </w:rPr>
        <w:t>á</w:t>
      </w:r>
      <w:r w:rsidRPr="00A338C1">
        <w:rPr>
          <w:rFonts w:ascii="Arial" w:hAnsi="Arial" w:cs="Arial"/>
          <w:noProof/>
          <w:sz w:val="20"/>
          <w:szCs w:val="20"/>
          <w:lang w:val="sk-SK"/>
        </w:rPr>
        <w:t>ce alebo poskytova</w:t>
      </w:r>
      <w:r w:rsidRPr="00A338C1">
        <w:rPr>
          <w:rFonts w:ascii="Arial" w:hAnsi="Arial" w:cs="Arial" w:hint="eastAsia"/>
          <w:noProof/>
          <w:sz w:val="20"/>
          <w:szCs w:val="20"/>
          <w:lang w:val="sk-SK"/>
        </w:rPr>
        <w:t>ť</w:t>
      </w:r>
      <w:r w:rsidRPr="00A338C1">
        <w:rPr>
          <w:rFonts w:ascii="Arial" w:hAnsi="Arial" w:cs="Arial"/>
          <w:noProof/>
          <w:sz w:val="20"/>
          <w:szCs w:val="20"/>
          <w:lang w:val="sk-SK"/>
        </w:rPr>
        <w:t xml:space="preserve"> slu</w:t>
      </w:r>
      <w:r w:rsidRPr="00A338C1">
        <w:rPr>
          <w:rFonts w:ascii="Arial" w:hAnsi="Arial" w:cs="Arial" w:hint="eastAsia"/>
          <w:noProof/>
          <w:sz w:val="20"/>
          <w:szCs w:val="20"/>
          <w:lang w:val="sk-SK"/>
        </w:rPr>
        <w:t>ž</w:t>
      </w:r>
      <w:r w:rsidRPr="00A338C1">
        <w:rPr>
          <w:rFonts w:ascii="Arial" w:hAnsi="Arial" w:cs="Arial"/>
          <w:noProof/>
          <w:sz w:val="20"/>
          <w:szCs w:val="20"/>
          <w:lang w:val="sk-SK"/>
        </w:rPr>
        <w:t>bu vo vz</w:t>
      </w:r>
      <w:r w:rsidRPr="00A338C1">
        <w:rPr>
          <w:rFonts w:ascii="Arial" w:hAnsi="Arial" w:cs="Arial" w:hint="eastAsia"/>
          <w:noProof/>
          <w:sz w:val="20"/>
          <w:szCs w:val="20"/>
          <w:lang w:val="sk-SK"/>
        </w:rPr>
        <w:t>ť</w:t>
      </w:r>
      <w:r w:rsidRPr="00A338C1">
        <w:rPr>
          <w:rFonts w:ascii="Arial" w:hAnsi="Arial" w:cs="Arial"/>
          <w:noProof/>
          <w:sz w:val="20"/>
          <w:szCs w:val="20"/>
          <w:lang w:val="sk-SK"/>
        </w:rPr>
        <w:t>ahu k predmetu z</w:t>
      </w:r>
      <w:r w:rsidRPr="00A338C1">
        <w:rPr>
          <w:rFonts w:ascii="Arial" w:hAnsi="Arial" w:cs="Arial" w:hint="eastAsia"/>
          <w:noProof/>
          <w:sz w:val="20"/>
          <w:szCs w:val="20"/>
          <w:lang w:val="sk-SK"/>
        </w:rPr>
        <w:t>á</w:t>
      </w:r>
      <w:r w:rsidRPr="00A338C1">
        <w:rPr>
          <w:rFonts w:ascii="Arial" w:hAnsi="Arial" w:cs="Arial"/>
          <w:noProof/>
          <w:sz w:val="20"/>
          <w:szCs w:val="20"/>
          <w:lang w:val="sk-SK"/>
        </w:rPr>
        <w:t xml:space="preserve">kazky a nesmie mať uložený zákaz účasti vo verejnom obstarávaní potvrdený konečným rozhodnutím v Slovenskej republike alebo v štáte sídla, miesta podnikania alebo obvyklého pobytu. </w:t>
      </w:r>
    </w:p>
    <w:p w14:paraId="79E0CAE2" w14:textId="77777777" w:rsidR="00565F4B" w:rsidRDefault="00565F4B" w:rsidP="00A338C1">
      <w:pPr>
        <w:autoSpaceDE w:val="0"/>
        <w:autoSpaceDN w:val="0"/>
        <w:adjustRightInd w:val="0"/>
        <w:spacing w:after="0" w:line="240" w:lineRule="auto"/>
        <w:jc w:val="both"/>
        <w:rPr>
          <w:rFonts w:ascii="Arial" w:hAnsi="Arial" w:cs="Arial"/>
          <w:noProof/>
          <w:sz w:val="20"/>
          <w:szCs w:val="20"/>
          <w:lang w:val="sk-SK"/>
        </w:rPr>
      </w:pPr>
    </w:p>
    <w:p w14:paraId="75E86DD5" w14:textId="5C9FCF4E" w:rsidR="00A338C1" w:rsidRDefault="00A338C1" w:rsidP="00A338C1">
      <w:pPr>
        <w:autoSpaceDE w:val="0"/>
        <w:autoSpaceDN w:val="0"/>
        <w:adjustRightInd w:val="0"/>
        <w:spacing w:after="0" w:line="240" w:lineRule="auto"/>
        <w:jc w:val="both"/>
        <w:rPr>
          <w:rFonts w:ascii="Arial" w:hAnsi="Arial" w:cs="Arial"/>
          <w:noProof/>
          <w:sz w:val="20"/>
          <w:szCs w:val="20"/>
          <w:lang w:val="sk-SK"/>
        </w:rPr>
      </w:pPr>
      <w:r w:rsidRPr="00A338C1">
        <w:rPr>
          <w:rFonts w:ascii="Arial" w:hAnsi="Arial" w:cs="Arial"/>
          <w:noProof/>
          <w:sz w:val="20"/>
          <w:szCs w:val="20"/>
          <w:lang w:val="sk-SK"/>
        </w:rPr>
        <w:t xml:space="preserve">Splnenie </w:t>
      </w:r>
      <w:r w:rsidR="002F6EDA" w:rsidRPr="00A338C1">
        <w:rPr>
          <w:rFonts w:ascii="Arial" w:hAnsi="Arial" w:cs="Arial"/>
          <w:noProof/>
          <w:sz w:val="20"/>
          <w:szCs w:val="20"/>
          <w:lang w:val="sk-SK"/>
        </w:rPr>
        <w:t>preu</w:t>
      </w:r>
      <w:r w:rsidR="004D657C" w:rsidRPr="00A338C1">
        <w:rPr>
          <w:rFonts w:ascii="Arial" w:hAnsi="Arial" w:cs="Arial"/>
          <w:noProof/>
          <w:sz w:val="20"/>
          <w:szCs w:val="20"/>
          <w:lang w:val="sk-SK"/>
        </w:rPr>
        <w:t>káže spôsobom podľa § 32 ods. 2</w:t>
      </w:r>
      <w:r w:rsidR="002F6EDA" w:rsidRPr="00A338C1">
        <w:rPr>
          <w:rFonts w:ascii="Arial" w:hAnsi="Arial" w:cs="Arial"/>
          <w:noProof/>
          <w:sz w:val="20"/>
          <w:szCs w:val="20"/>
          <w:lang w:val="sk-SK"/>
        </w:rPr>
        <w:t xml:space="preserve"> písm. e) a f) alebo podľa § 152 zákona o verejnom obstarávaní.</w:t>
      </w:r>
      <w:r w:rsidR="004D657C" w:rsidRPr="00A338C1">
        <w:rPr>
          <w:rFonts w:ascii="Arial" w:hAnsi="Arial" w:cs="Arial"/>
          <w:noProof/>
          <w:sz w:val="20"/>
          <w:szCs w:val="20"/>
          <w:lang w:val="sk-SK"/>
        </w:rPr>
        <w:t xml:space="preserve"> Uchádzač so sídlom v SR </w:t>
      </w:r>
      <w:r w:rsidRPr="00A338C1">
        <w:rPr>
          <w:rFonts w:ascii="Arial" w:hAnsi="Arial" w:cs="Arial"/>
          <w:noProof/>
          <w:sz w:val="20"/>
          <w:szCs w:val="20"/>
          <w:lang w:val="sk-SK"/>
        </w:rPr>
        <w:t>doklady nepredkla</w:t>
      </w:r>
      <w:r w:rsidR="008F4007">
        <w:rPr>
          <w:rFonts w:ascii="Arial" w:hAnsi="Arial" w:cs="Arial"/>
          <w:noProof/>
          <w:sz w:val="20"/>
          <w:szCs w:val="20"/>
          <w:lang w:val="sk-SK"/>
        </w:rPr>
        <w:t>d</w:t>
      </w:r>
      <w:r w:rsidR="004D657C" w:rsidRPr="00A338C1">
        <w:rPr>
          <w:rFonts w:ascii="Arial" w:hAnsi="Arial" w:cs="Arial"/>
          <w:noProof/>
          <w:sz w:val="20"/>
          <w:szCs w:val="20"/>
          <w:lang w:val="sk-SK"/>
        </w:rPr>
        <w:t xml:space="preserve">á, verejný obstarávateľ si splnenie overí vo verejne dostupných registroch.   </w:t>
      </w:r>
    </w:p>
    <w:p w14:paraId="3AC87245" w14:textId="77777777" w:rsidR="008F4007" w:rsidRPr="00A338C1" w:rsidRDefault="008F4007" w:rsidP="00A338C1">
      <w:pPr>
        <w:autoSpaceDE w:val="0"/>
        <w:autoSpaceDN w:val="0"/>
        <w:adjustRightInd w:val="0"/>
        <w:spacing w:after="0" w:line="240" w:lineRule="auto"/>
        <w:jc w:val="both"/>
        <w:rPr>
          <w:rFonts w:ascii="Arial" w:hAnsi="Arial" w:cs="Arial"/>
          <w:noProof/>
          <w:sz w:val="20"/>
          <w:szCs w:val="20"/>
          <w:lang w:val="sk-SK"/>
        </w:rPr>
      </w:pPr>
    </w:p>
    <w:p w14:paraId="1273288C" w14:textId="77777777" w:rsidR="008F4007" w:rsidRPr="008F4007" w:rsidRDefault="00A338C1" w:rsidP="00A338C1">
      <w:pPr>
        <w:pStyle w:val="Odsekzoznamu"/>
        <w:numPr>
          <w:ilvl w:val="0"/>
          <w:numId w:val="1"/>
        </w:numPr>
        <w:autoSpaceDE w:val="0"/>
        <w:autoSpaceDN w:val="0"/>
        <w:adjustRightInd w:val="0"/>
        <w:spacing w:after="0" w:line="240" w:lineRule="auto"/>
        <w:jc w:val="both"/>
        <w:rPr>
          <w:rFonts w:ascii="Arial" w:hAnsi="Arial" w:cs="Arial"/>
          <w:noProof/>
          <w:sz w:val="20"/>
          <w:szCs w:val="20"/>
          <w:u w:val="single"/>
          <w:lang w:val="sk-SK"/>
        </w:rPr>
      </w:pPr>
      <w:r>
        <w:rPr>
          <w:rFonts w:ascii="Arial" w:hAnsi="Arial" w:cs="Arial"/>
          <w:noProof/>
          <w:sz w:val="20"/>
          <w:szCs w:val="20"/>
          <w:lang w:val="sk-SK"/>
        </w:rPr>
        <w:t xml:space="preserve">Uchádzač musí spĺňať podmienky účasti technickej alebo odbornej spôsobilosti </w:t>
      </w:r>
    </w:p>
    <w:p w14:paraId="78E61D1D" w14:textId="470C8E52" w:rsidR="008F4007" w:rsidRPr="008F4007" w:rsidRDefault="00A338C1" w:rsidP="008F4007">
      <w:pPr>
        <w:pStyle w:val="Odsekzoznamu"/>
        <w:numPr>
          <w:ilvl w:val="1"/>
          <w:numId w:val="1"/>
        </w:numPr>
        <w:autoSpaceDE w:val="0"/>
        <w:autoSpaceDN w:val="0"/>
        <w:adjustRightInd w:val="0"/>
        <w:spacing w:after="0" w:line="240" w:lineRule="auto"/>
        <w:jc w:val="both"/>
        <w:rPr>
          <w:rFonts w:ascii="Arial" w:hAnsi="Arial" w:cs="Arial"/>
          <w:noProof/>
          <w:sz w:val="20"/>
          <w:szCs w:val="20"/>
          <w:u w:val="single"/>
          <w:lang w:val="sk-SK"/>
        </w:rPr>
      </w:pPr>
      <w:r>
        <w:rPr>
          <w:rFonts w:ascii="Arial" w:hAnsi="Arial" w:cs="Arial"/>
          <w:noProof/>
          <w:sz w:val="20"/>
          <w:szCs w:val="20"/>
          <w:lang w:val="sk-SK"/>
        </w:rPr>
        <w:t>podľa § 34 ods. 1 písm. b) zákona o verejnom obstarávaní</w:t>
      </w:r>
      <w:r w:rsidR="008F4007">
        <w:rPr>
          <w:rFonts w:ascii="Arial" w:hAnsi="Arial" w:cs="Arial"/>
          <w:noProof/>
          <w:sz w:val="20"/>
          <w:szCs w:val="20"/>
          <w:lang w:val="sk-SK"/>
        </w:rPr>
        <w:t xml:space="preserve">, </w:t>
      </w:r>
    </w:p>
    <w:p w14:paraId="2B6AD1DB" w14:textId="77777777" w:rsidR="008F4007" w:rsidRPr="008F4007" w:rsidRDefault="008F4007" w:rsidP="00474587">
      <w:pPr>
        <w:pStyle w:val="Odsekzoznamu"/>
        <w:numPr>
          <w:ilvl w:val="1"/>
          <w:numId w:val="1"/>
        </w:numPr>
        <w:autoSpaceDE w:val="0"/>
        <w:autoSpaceDN w:val="0"/>
        <w:adjustRightInd w:val="0"/>
        <w:spacing w:after="0" w:line="240" w:lineRule="auto"/>
        <w:jc w:val="both"/>
        <w:rPr>
          <w:rFonts w:ascii="Arial" w:hAnsi="Arial" w:cs="Arial"/>
          <w:noProof/>
          <w:sz w:val="20"/>
          <w:szCs w:val="20"/>
          <w:u w:val="single"/>
          <w:lang w:val="sk-SK"/>
        </w:rPr>
      </w:pPr>
      <w:r w:rsidRPr="008F4007">
        <w:rPr>
          <w:rFonts w:ascii="Arial" w:hAnsi="Arial" w:cs="Arial"/>
          <w:noProof/>
          <w:sz w:val="20"/>
          <w:szCs w:val="20"/>
          <w:lang w:val="sk-SK"/>
        </w:rPr>
        <w:t xml:space="preserve">podľa § 34 ods. 1 písm. </w:t>
      </w:r>
      <w:r>
        <w:rPr>
          <w:rFonts w:ascii="Arial" w:hAnsi="Arial" w:cs="Arial"/>
          <w:noProof/>
          <w:sz w:val="20"/>
          <w:szCs w:val="20"/>
          <w:lang w:val="sk-SK"/>
        </w:rPr>
        <w:t xml:space="preserve">g) zákona o verejnom obstarávaní. </w:t>
      </w:r>
    </w:p>
    <w:p w14:paraId="12F7C367" w14:textId="77777777" w:rsidR="008A007E" w:rsidRDefault="008A007E" w:rsidP="008F4007">
      <w:pPr>
        <w:shd w:val="clear" w:color="auto" w:fill="FFFFFF"/>
        <w:jc w:val="both"/>
        <w:rPr>
          <w:rFonts w:ascii="Arial" w:hAnsi="Arial" w:cs="Arial"/>
          <w:noProof/>
          <w:sz w:val="20"/>
          <w:szCs w:val="20"/>
          <w:lang w:val="sk-SK"/>
        </w:rPr>
      </w:pPr>
    </w:p>
    <w:p w14:paraId="156BE9F7" w14:textId="77777777" w:rsidR="000A03C1" w:rsidRDefault="000A03C1" w:rsidP="008F4007">
      <w:pPr>
        <w:shd w:val="clear" w:color="auto" w:fill="FFFFFF"/>
        <w:jc w:val="both"/>
        <w:rPr>
          <w:rFonts w:ascii="Arial" w:hAnsi="Arial" w:cs="Arial"/>
          <w:noProof/>
          <w:sz w:val="20"/>
          <w:szCs w:val="20"/>
          <w:lang w:val="sk-SK"/>
        </w:rPr>
      </w:pPr>
      <w:r>
        <w:rPr>
          <w:rFonts w:ascii="Arial" w:hAnsi="Arial" w:cs="Arial"/>
          <w:noProof/>
          <w:sz w:val="20"/>
          <w:szCs w:val="20"/>
          <w:lang w:val="sk-SK"/>
        </w:rPr>
        <w:t>Ad a.</w:t>
      </w:r>
    </w:p>
    <w:p w14:paraId="69EDB1FE" w14:textId="1F72E29A" w:rsidR="008F4007" w:rsidRDefault="008F4007" w:rsidP="008F4007">
      <w:pPr>
        <w:shd w:val="clear" w:color="auto" w:fill="FFFFFF"/>
        <w:jc w:val="both"/>
        <w:rPr>
          <w:rFonts w:ascii="Arial" w:hAnsi="Arial" w:cs="Arial"/>
          <w:noProof/>
          <w:sz w:val="20"/>
          <w:szCs w:val="20"/>
          <w:lang w:val="sk-SK"/>
        </w:rPr>
      </w:pPr>
      <w:r w:rsidRPr="0057732A">
        <w:rPr>
          <w:rFonts w:ascii="Arial" w:hAnsi="Arial" w:cs="Arial"/>
          <w:noProof/>
          <w:sz w:val="20"/>
          <w:szCs w:val="20"/>
          <w:lang w:val="sk-SK"/>
        </w:rPr>
        <w:t>S</w:t>
      </w:r>
      <w:r w:rsidR="00BC1B07" w:rsidRPr="0057732A">
        <w:rPr>
          <w:rFonts w:ascii="Arial" w:hAnsi="Arial" w:cs="Arial"/>
          <w:noProof/>
          <w:sz w:val="20"/>
          <w:szCs w:val="20"/>
          <w:lang w:val="sk-SK"/>
        </w:rPr>
        <w:t xml:space="preserve">plnenie </w:t>
      </w:r>
      <w:r w:rsidR="0057732A" w:rsidRPr="0057732A">
        <w:rPr>
          <w:rFonts w:ascii="Arial" w:hAnsi="Arial" w:cs="Arial"/>
          <w:noProof/>
          <w:sz w:val="20"/>
          <w:szCs w:val="20"/>
          <w:lang w:val="sk-SK"/>
        </w:rPr>
        <w:t xml:space="preserve">podľa § 34 ods. 1 písm. b) </w:t>
      </w:r>
      <w:r w:rsidR="00BC1B07" w:rsidRPr="0057732A">
        <w:rPr>
          <w:rFonts w:ascii="Arial" w:hAnsi="Arial" w:cs="Arial"/>
          <w:noProof/>
          <w:sz w:val="20"/>
          <w:szCs w:val="20"/>
          <w:lang w:val="sk-SK"/>
        </w:rPr>
        <w:t>preukáže predložením</w:t>
      </w:r>
      <w:r w:rsidRPr="0057732A">
        <w:rPr>
          <w:rFonts w:ascii="Arial" w:hAnsi="Arial" w:cs="Arial"/>
          <w:noProof/>
          <w:sz w:val="20"/>
          <w:szCs w:val="20"/>
          <w:lang w:val="sk-SK"/>
        </w:rPr>
        <w:t xml:space="preserve"> </w:t>
      </w:r>
      <w:r w:rsidR="00BC1B07" w:rsidRPr="0057732A">
        <w:rPr>
          <w:rFonts w:ascii="Arial" w:hAnsi="Arial" w:cs="Arial"/>
          <w:bCs/>
          <w:noProof/>
          <w:sz w:val="20"/>
          <w:szCs w:val="20"/>
          <w:lang w:val="sk-SK"/>
        </w:rPr>
        <w:t>Zoznamu stavebných prác</w:t>
      </w:r>
      <w:r w:rsidR="00BC1B07" w:rsidRPr="004D657C">
        <w:rPr>
          <w:rFonts w:ascii="Arial" w:hAnsi="Arial" w:cs="Arial"/>
          <w:noProof/>
          <w:sz w:val="20"/>
          <w:szCs w:val="20"/>
          <w:lang w:val="sk-SK"/>
        </w:rPr>
        <w:t xml:space="preserve"> rovnakého alebo podobného charakteru ako je predmet zákazky, uskutočnených za predchádzajúcich päť rokov od </w:t>
      </w:r>
      <w:r>
        <w:rPr>
          <w:rFonts w:ascii="Arial" w:hAnsi="Arial" w:cs="Arial"/>
          <w:noProof/>
          <w:sz w:val="20"/>
          <w:szCs w:val="20"/>
          <w:lang w:val="sk-SK"/>
        </w:rPr>
        <w:t xml:space="preserve">zverejnenia výzvy na predkladanie ponúk </w:t>
      </w:r>
      <w:r w:rsidR="00BC1B07" w:rsidRPr="004D657C">
        <w:rPr>
          <w:rFonts w:ascii="Arial" w:hAnsi="Arial" w:cs="Arial"/>
          <w:noProof/>
          <w:sz w:val="20"/>
          <w:szCs w:val="20"/>
          <w:lang w:val="sk-SK"/>
        </w:rPr>
        <w:t xml:space="preserve">s uvedením </w:t>
      </w:r>
      <w:r w:rsidR="0057732A">
        <w:rPr>
          <w:rFonts w:ascii="Arial" w:hAnsi="Arial" w:cs="Arial"/>
          <w:noProof/>
          <w:sz w:val="20"/>
          <w:szCs w:val="20"/>
          <w:lang w:val="sk-SK"/>
        </w:rPr>
        <w:t>c</w:t>
      </w:r>
      <w:r w:rsidRPr="008F4007">
        <w:rPr>
          <w:rFonts w:ascii="Arial" w:hAnsi="Arial" w:cs="Arial"/>
          <w:noProof/>
          <w:sz w:val="20"/>
          <w:szCs w:val="20"/>
          <w:lang w:val="sk-SK"/>
        </w:rPr>
        <w:t>ien, miest a leh</w:t>
      </w:r>
      <w:r w:rsidR="0057732A">
        <w:rPr>
          <w:rFonts w:ascii="Arial" w:hAnsi="Arial" w:cs="Arial"/>
          <w:noProof/>
          <w:sz w:val="20"/>
          <w:szCs w:val="20"/>
          <w:lang w:val="sk-SK"/>
        </w:rPr>
        <w:t>ôt uskutočnenia stavebných prác. Z</w:t>
      </w:r>
      <w:r w:rsidRPr="008F4007">
        <w:rPr>
          <w:rFonts w:ascii="Arial" w:hAnsi="Arial" w:cs="Arial"/>
          <w:noProof/>
          <w:sz w:val="20"/>
          <w:szCs w:val="20"/>
          <w:lang w:val="sk-SK"/>
        </w:rPr>
        <w:t>oznam musí byť doplnený potvrdením o uspokojivom vykonaní stavebných prác a zhodnotení uskutočnených stavebných prác podľa obchodných podmienok, ak odberateľom</w:t>
      </w:r>
    </w:p>
    <w:p w14:paraId="3327159D" w14:textId="60EACCCD" w:rsidR="008F4007" w:rsidRPr="008F4007" w:rsidRDefault="008F4007" w:rsidP="008F4007">
      <w:pPr>
        <w:pStyle w:val="Odsekzoznamu"/>
        <w:numPr>
          <w:ilvl w:val="0"/>
          <w:numId w:val="2"/>
        </w:numPr>
        <w:shd w:val="clear" w:color="auto" w:fill="FFFFFF"/>
        <w:jc w:val="both"/>
        <w:rPr>
          <w:rFonts w:ascii="Arial" w:hAnsi="Arial" w:cs="Arial"/>
          <w:noProof/>
          <w:sz w:val="20"/>
          <w:szCs w:val="20"/>
          <w:lang w:val="sk-SK"/>
        </w:rPr>
      </w:pPr>
      <w:r w:rsidRPr="008F4007">
        <w:rPr>
          <w:rFonts w:ascii="Arial" w:hAnsi="Arial" w:cs="Arial"/>
          <w:noProof/>
          <w:sz w:val="20"/>
          <w:szCs w:val="20"/>
          <w:lang w:val="sk-SK"/>
        </w:rPr>
        <w:t>bol verejný obstarávateľ alebo obstarávateľ podľa zákona</w:t>
      </w:r>
      <w:r w:rsidR="0057732A">
        <w:rPr>
          <w:rFonts w:ascii="Arial" w:hAnsi="Arial" w:cs="Arial"/>
          <w:noProof/>
          <w:sz w:val="20"/>
          <w:szCs w:val="20"/>
          <w:lang w:val="sk-SK"/>
        </w:rPr>
        <w:t xml:space="preserve"> o verejnom obstarávaní</w:t>
      </w:r>
      <w:r w:rsidRPr="008F4007">
        <w:rPr>
          <w:rFonts w:ascii="Arial" w:hAnsi="Arial" w:cs="Arial"/>
          <w:noProof/>
          <w:sz w:val="20"/>
          <w:szCs w:val="20"/>
          <w:lang w:val="sk-SK"/>
        </w:rPr>
        <w:t>, dokladom je referencia,</w:t>
      </w:r>
    </w:p>
    <w:p w14:paraId="5F79F243" w14:textId="6A83AC4F" w:rsidR="008F4007" w:rsidRPr="008F4007" w:rsidRDefault="008F4007" w:rsidP="008F4007">
      <w:pPr>
        <w:pStyle w:val="Odsekzoznamu"/>
        <w:numPr>
          <w:ilvl w:val="0"/>
          <w:numId w:val="2"/>
        </w:numPr>
        <w:shd w:val="clear" w:color="auto" w:fill="FFFFFF"/>
        <w:jc w:val="both"/>
        <w:rPr>
          <w:rFonts w:ascii="Arial" w:hAnsi="Arial" w:cs="Arial"/>
          <w:noProof/>
          <w:sz w:val="20"/>
          <w:szCs w:val="20"/>
          <w:lang w:val="sk-SK"/>
        </w:rPr>
      </w:pPr>
      <w:r>
        <w:rPr>
          <w:rFonts w:ascii="Arial" w:hAnsi="Arial" w:cs="Arial"/>
          <w:noProof/>
          <w:sz w:val="20"/>
          <w:szCs w:val="20"/>
          <w:lang w:val="sk-SK"/>
        </w:rPr>
        <w:t>b</w:t>
      </w:r>
      <w:r w:rsidRPr="008F4007">
        <w:rPr>
          <w:rFonts w:ascii="Arial" w:hAnsi="Arial" w:cs="Arial"/>
          <w:noProof/>
          <w:sz w:val="20"/>
          <w:szCs w:val="20"/>
          <w:lang w:val="sk-SK"/>
        </w:rPr>
        <w:t>ola iná osoba ako verejný obstarávateľ alebo obstarávateľ podľa zákona</w:t>
      </w:r>
      <w:r>
        <w:rPr>
          <w:rFonts w:ascii="Arial" w:hAnsi="Arial" w:cs="Arial"/>
          <w:noProof/>
          <w:sz w:val="20"/>
          <w:szCs w:val="20"/>
          <w:lang w:val="sk-SK"/>
        </w:rPr>
        <w:t xml:space="preserve"> o verejnom obstarávaní</w:t>
      </w:r>
      <w:r w:rsidRPr="008F4007">
        <w:rPr>
          <w:rFonts w:ascii="Arial" w:hAnsi="Arial" w:cs="Arial"/>
          <w:noProof/>
          <w:sz w:val="20"/>
          <w:szCs w:val="20"/>
          <w:lang w:val="sk-SK"/>
        </w:rPr>
        <w:t>,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5A1CEB6F" w14:textId="612DAADC" w:rsidR="00E87636" w:rsidRDefault="0057732A" w:rsidP="00B63527">
      <w:pPr>
        <w:jc w:val="both"/>
        <w:rPr>
          <w:rFonts w:ascii="Arial" w:hAnsi="Arial" w:cs="Arial"/>
          <w:noProof/>
          <w:sz w:val="20"/>
          <w:szCs w:val="20"/>
          <w:lang w:val="sk-SK"/>
        </w:rPr>
      </w:pPr>
      <w:r w:rsidRPr="0057732A">
        <w:rPr>
          <w:rFonts w:ascii="Arial" w:hAnsi="Arial" w:cs="Arial"/>
          <w:noProof/>
          <w:sz w:val="20"/>
          <w:szCs w:val="20"/>
          <w:lang w:val="sk-SK"/>
        </w:rPr>
        <w:t xml:space="preserve">Uchádzač musí preukázať, že v uvedenom období realizoval </w:t>
      </w:r>
      <w:r w:rsidR="008A007E">
        <w:rPr>
          <w:rFonts w:ascii="Arial" w:hAnsi="Arial" w:cs="Arial"/>
          <w:noProof/>
          <w:sz w:val="20"/>
          <w:szCs w:val="20"/>
          <w:lang w:val="sk-SK"/>
        </w:rPr>
        <w:t xml:space="preserve">zákazky s </w:t>
      </w:r>
      <w:r w:rsidR="00BC1B07" w:rsidRPr="0057732A">
        <w:rPr>
          <w:rFonts w:ascii="Arial" w:hAnsi="Arial" w:cs="Arial"/>
          <w:noProof/>
          <w:sz w:val="20"/>
          <w:szCs w:val="20"/>
          <w:lang w:val="sk-SK"/>
        </w:rPr>
        <w:t xml:space="preserve">predmetom rovnakého alebo podobného druhu ako je predmet zákazky v minimálnej </w:t>
      </w:r>
      <w:r w:rsidR="008A007E">
        <w:rPr>
          <w:rFonts w:ascii="Arial" w:hAnsi="Arial" w:cs="Arial"/>
          <w:noProof/>
          <w:sz w:val="20"/>
          <w:szCs w:val="20"/>
          <w:lang w:val="sk-SK"/>
        </w:rPr>
        <w:t xml:space="preserve">kumulatívnej </w:t>
      </w:r>
      <w:r w:rsidR="00BC1B07" w:rsidRPr="0057732A">
        <w:rPr>
          <w:rFonts w:ascii="Arial" w:hAnsi="Arial" w:cs="Arial"/>
          <w:noProof/>
          <w:sz w:val="20"/>
          <w:szCs w:val="20"/>
          <w:lang w:val="sk-SK"/>
        </w:rPr>
        <w:t xml:space="preserve">hodnote </w:t>
      </w:r>
      <w:r w:rsidRPr="0057732A">
        <w:rPr>
          <w:rFonts w:ascii="Arial" w:hAnsi="Arial" w:cs="Arial"/>
          <w:noProof/>
          <w:sz w:val="20"/>
          <w:szCs w:val="20"/>
          <w:lang w:val="sk-SK"/>
        </w:rPr>
        <w:t xml:space="preserve">vo výške predpokladanej hodnoty zákazky. </w:t>
      </w:r>
      <w:r w:rsidR="00BC1B07" w:rsidRPr="0057732A">
        <w:rPr>
          <w:rFonts w:ascii="Arial" w:hAnsi="Arial" w:cs="Arial"/>
          <w:noProof/>
          <w:sz w:val="20"/>
          <w:szCs w:val="20"/>
          <w:lang w:val="sk-SK"/>
        </w:rPr>
        <w:t xml:space="preserve"> </w:t>
      </w:r>
    </w:p>
    <w:p w14:paraId="375C6418" w14:textId="77777777" w:rsidR="008A007E" w:rsidRDefault="008A007E" w:rsidP="008A007E">
      <w:pPr>
        <w:shd w:val="clear" w:color="auto" w:fill="FFFFFF"/>
        <w:jc w:val="both"/>
        <w:rPr>
          <w:rFonts w:ascii="Arial" w:hAnsi="Arial" w:cs="Arial"/>
          <w:noProof/>
          <w:sz w:val="20"/>
          <w:szCs w:val="20"/>
          <w:lang w:val="sk-SK"/>
        </w:rPr>
      </w:pPr>
      <w:r w:rsidRPr="008A007E">
        <w:rPr>
          <w:rFonts w:ascii="Arial" w:hAnsi="Arial" w:cs="Arial"/>
          <w:noProof/>
          <w:sz w:val="20"/>
          <w:szCs w:val="20"/>
          <w:lang w:val="sk-SK"/>
        </w:rPr>
        <w:t>Zoznam musí obsahovať minimálne nasledovné údaje:</w:t>
      </w:r>
    </w:p>
    <w:p w14:paraId="1365550C" w14:textId="2C58B0F5" w:rsidR="008A007E" w:rsidRPr="008A007E" w:rsidRDefault="008A007E" w:rsidP="008A007E">
      <w:pPr>
        <w:pStyle w:val="Odsekzoznamu"/>
        <w:numPr>
          <w:ilvl w:val="0"/>
          <w:numId w:val="4"/>
        </w:numPr>
        <w:shd w:val="clear" w:color="auto" w:fill="FFFFFF"/>
        <w:jc w:val="both"/>
        <w:rPr>
          <w:rFonts w:ascii="Arial" w:hAnsi="Arial" w:cs="Arial"/>
          <w:noProof/>
          <w:sz w:val="20"/>
          <w:szCs w:val="20"/>
          <w:lang w:val="sk-SK"/>
        </w:rPr>
      </w:pPr>
      <w:r>
        <w:rPr>
          <w:rFonts w:ascii="Arial" w:hAnsi="Arial" w:cs="Arial"/>
          <w:noProof/>
          <w:sz w:val="20"/>
          <w:szCs w:val="20"/>
          <w:lang w:val="sk-SK"/>
        </w:rPr>
        <w:t>názov</w:t>
      </w:r>
      <w:r w:rsidRPr="008A007E">
        <w:rPr>
          <w:rFonts w:ascii="Arial" w:hAnsi="Arial" w:cs="Arial"/>
          <w:noProof/>
          <w:sz w:val="20"/>
          <w:szCs w:val="20"/>
          <w:lang w:val="sk-SK"/>
        </w:rPr>
        <w:t xml:space="preserve"> a sídlo odberateľa</w:t>
      </w:r>
      <w:r>
        <w:rPr>
          <w:rFonts w:ascii="Arial" w:hAnsi="Arial" w:cs="Arial"/>
          <w:noProof/>
          <w:sz w:val="20"/>
          <w:szCs w:val="20"/>
          <w:lang w:val="sk-SK"/>
        </w:rPr>
        <w:t>,</w:t>
      </w:r>
    </w:p>
    <w:p w14:paraId="317C60D6" w14:textId="61897BAC" w:rsidR="008A007E" w:rsidRPr="008A007E" w:rsidRDefault="008A007E" w:rsidP="008A007E">
      <w:pPr>
        <w:pStyle w:val="Odsekzoznamu"/>
        <w:numPr>
          <w:ilvl w:val="0"/>
          <w:numId w:val="4"/>
        </w:numPr>
        <w:shd w:val="clear" w:color="auto" w:fill="FFFFFF"/>
        <w:jc w:val="both"/>
        <w:rPr>
          <w:rFonts w:ascii="Arial" w:hAnsi="Arial" w:cs="Arial"/>
          <w:noProof/>
          <w:sz w:val="20"/>
          <w:szCs w:val="20"/>
          <w:lang w:val="sk-SK"/>
        </w:rPr>
      </w:pPr>
      <w:r>
        <w:rPr>
          <w:rFonts w:ascii="Arial" w:hAnsi="Arial" w:cs="Arial"/>
          <w:noProof/>
          <w:sz w:val="20"/>
          <w:szCs w:val="20"/>
          <w:lang w:val="sk-SK"/>
        </w:rPr>
        <w:t>p</w:t>
      </w:r>
      <w:r w:rsidRPr="008A007E">
        <w:rPr>
          <w:rFonts w:ascii="Arial" w:hAnsi="Arial" w:cs="Arial"/>
          <w:noProof/>
          <w:sz w:val="20"/>
          <w:szCs w:val="20"/>
          <w:lang w:val="sk-SK"/>
        </w:rPr>
        <w:t>redmet zákazky</w:t>
      </w:r>
      <w:r>
        <w:rPr>
          <w:rFonts w:ascii="Arial" w:hAnsi="Arial" w:cs="Arial"/>
          <w:noProof/>
          <w:sz w:val="20"/>
          <w:szCs w:val="20"/>
          <w:lang w:val="sk-SK"/>
        </w:rPr>
        <w:t>,</w:t>
      </w:r>
    </w:p>
    <w:p w14:paraId="0B9BC36B" w14:textId="725A5910" w:rsidR="008A007E" w:rsidRPr="008A007E" w:rsidRDefault="008A007E" w:rsidP="008A007E">
      <w:pPr>
        <w:pStyle w:val="Odsekzoznamu"/>
        <w:numPr>
          <w:ilvl w:val="0"/>
          <w:numId w:val="4"/>
        </w:numPr>
        <w:shd w:val="clear" w:color="auto" w:fill="FFFFFF"/>
        <w:jc w:val="both"/>
        <w:rPr>
          <w:rFonts w:ascii="Arial" w:hAnsi="Arial" w:cs="Arial"/>
          <w:noProof/>
          <w:sz w:val="20"/>
          <w:szCs w:val="20"/>
          <w:lang w:val="sk-SK"/>
        </w:rPr>
      </w:pPr>
      <w:r>
        <w:rPr>
          <w:rFonts w:ascii="Arial" w:hAnsi="Arial" w:cs="Arial"/>
          <w:noProof/>
          <w:sz w:val="20"/>
          <w:szCs w:val="20"/>
          <w:lang w:val="sk-SK"/>
        </w:rPr>
        <w:t>s</w:t>
      </w:r>
      <w:r w:rsidRPr="008A007E">
        <w:rPr>
          <w:rFonts w:ascii="Arial" w:hAnsi="Arial" w:cs="Arial"/>
          <w:noProof/>
          <w:sz w:val="20"/>
          <w:szCs w:val="20"/>
          <w:lang w:val="sk-SK"/>
        </w:rPr>
        <w:t>tručný popis zákazky</w:t>
      </w:r>
      <w:r>
        <w:rPr>
          <w:rFonts w:ascii="Arial" w:hAnsi="Arial" w:cs="Arial"/>
          <w:noProof/>
          <w:sz w:val="20"/>
          <w:szCs w:val="20"/>
          <w:lang w:val="sk-SK"/>
        </w:rPr>
        <w:t>,</w:t>
      </w:r>
    </w:p>
    <w:p w14:paraId="18FBE1D5" w14:textId="77777777" w:rsidR="008A007E" w:rsidRDefault="008A007E" w:rsidP="00DF119E">
      <w:pPr>
        <w:pStyle w:val="Odsekzoznamu"/>
        <w:numPr>
          <w:ilvl w:val="0"/>
          <w:numId w:val="4"/>
        </w:numPr>
        <w:shd w:val="clear" w:color="auto" w:fill="FFFFFF"/>
        <w:jc w:val="both"/>
        <w:rPr>
          <w:rFonts w:ascii="Arial" w:hAnsi="Arial" w:cs="Arial"/>
          <w:noProof/>
          <w:sz w:val="20"/>
          <w:szCs w:val="20"/>
          <w:lang w:val="sk-SK"/>
        </w:rPr>
      </w:pPr>
      <w:r w:rsidRPr="008A007E">
        <w:rPr>
          <w:rFonts w:ascii="Arial" w:hAnsi="Arial" w:cs="Arial"/>
          <w:noProof/>
          <w:sz w:val="20"/>
          <w:szCs w:val="20"/>
          <w:lang w:val="sk-SK"/>
        </w:rPr>
        <w:t xml:space="preserve">cenu plnenia. Cenu vyjadrenú v inej mene ako EUR je potrebné prepočítať na EUR prepočítacím koeficientom určeným ECB ku dňu zverejnenia tejto Výzvy na predkladanie ponúk. Doklady, ktorými uchádzač preukazuje splnenie podmienok účasti, ktoré sú vyjadrené v inej mene ako EUR, uchádzač predloží v pôvodnej mene a v mene EUR. Ak bola zákazka realizovaná aj v inom období, uchádzač vyčísli cenu plnenia za </w:t>
      </w:r>
      <w:r>
        <w:rPr>
          <w:rFonts w:ascii="Arial" w:hAnsi="Arial" w:cs="Arial"/>
          <w:noProof/>
          <w:sz w:val="20"/>
          <w:szCs w:val="20"/>
          <w:lang w:val="sk-SK"/>
        </w:rPr>
        <w:t xml:space="preserve">posudzované </w:t>
      </w:r>
      <w:r w:rsidRPr="008A007E">
        <w:rPr>
          <w:rFonts w:ascii="Arial" w:hAnsi="Arial" w:cs="Arial"/>
          <w:noProof/>
          <w:sz w:val="20"/>
          <w:szCs w:val="20"/>
          <w:lang w:val="sk-SK"/>
        </w:rPr>
        <w:t xml:space="preserve">obdobie. </w:t>
      </w:r>
    </w:p>
    <w:p w14:paraId="54E67DDC" w14:textId="77777777" w:rsidR="008A007E" w:rsidRDefault="008A007E" w:rsidP="00AF382C">
      <w:pPr>
        <w:pStyle w:val="Odsekzoznamu"/>
        <w:numPr>
          <w:ilvl w:val="0"/>
          <w:numId w:val="4"/>
        </w:numPr>
        <w:shd w:val="clear" w:color="auto" w:fill="FFFFFF"/>
        <w:jc w:val="both"/>
        <w:rPr>
          <w:rFonts w:ascii="Arial" w:hAnsi="Arial" w:cs="Arial"/>
          <w:noProof/>
          <w:sz w:val="20"/>
          <w:szCs w:val="20"/>
          <w:lang w:val="sk-SK"/>
        </w:rPr>
      </w:pPr>
      <w:r w:rsidRPr="008A007E">
        <w:rPr>
          <w:rFonts w:ascii="Arial" w:hAnsi="Arial" w:cs="Arial"/>
          <w:noProof/>
          <w:sz w:val="20"/>
          <w:szCs w:val="20"/>
          <w:lang w:val="sk-SK"/>
        </w:rPr>
        <w:t xml:space="preserve">zmluvnú a skutočnú lehotu dodania, </w:t>
      </w:r>
    </w:p>
    <w:p w14:paraId="27957769" w14:textId="2977452D" w:rsidR="008A007E" w:rsidRPr="008A007E" w:rsidRDefault="008A007E" w:rsidP="00AF382C">
      <w:pPr>
        <w:pStyle w:val="Odsekzoznamu"/>
        <w:numPr>
          <w:ilvl w:val="0"/>
          <w:numId w:val="4"/>
        </w:numPr>
        <w:shd w:val="clear" w:color="auto" w:fill="FFFFFF"/>
        <w:jc w:val="both"/>
        <w:rPr>
          <w:rFonts w:ascii="Arial" w:hAnsi="Arial" w:cs="Arial"/>
          <w:noProof/>
          <w:sz w:val="20"/>
          <w:szCs w:val="20"/>
          <w:lang w:val="sk-SK"/>
        </w:rPr>
      </w:pPr>
      <w:r>
        <w:rPr>
          <w:rFonts w:ascii="Arial" w:hAnsi="Arial" w:cs="Arial"/>
          <w:noProof/>
          <w:sz w:val="20"/>
          <w:szCs w:val="20"/>
          <w:lang w:val="sk-SK"/>
        </w:rPr>
        <w:t>t</w:t>
      </w:r>
      <w:r w:rsidRPr="008A007E">
        <w:rPr>
          <w:rFonts w:ascii="Arial" w:hAnsi="Arial" w:cs="Arial"/>
          <w:noProof/>
          <w:sz w:val="20"/>
          <w:szCs w:val="20"/>
          <w:lang w:val="sk-SK"/>
        </w:rPr>
        <w:t>elefonický kontakt na odberateľa, kde si verejný obstarávateľ môže overiť plnenie zákazky</w:t>
      </w:r>
    </w:p>
    <w:p w14:paraId="6D35ED36" w14:textId="3000AB24" w:rsidR="00031F21" w:rsidRPr="004D657C" w:rsidRDefault="00BC1B07" w:rsidP="00B63527">
      <w:pPr>
        <w:jc w:val="both"/>
        <w:rPr>
          <w:rFonts w:ascii="Arial" w:hAnsi="Arial" w:cs="Arial"/>
          <w:noProof/>
          <w:sz w:val="20"/>
          <w:szCs w:val="20"/>
          <w:lang w:val="sk-SK"/>
        </w:rPr>
      </w:pPr>
      <w:r w:rsidRPr="004D657C">
        <w:rPr>
          <w:rFonts w:ascii="Arial" w:hAnsi="Arial" w:cs="Arial"/>
          <w:noProof/>
          <w:sz w:val="20"/>
          <w:szCs w:val="20"/>
          <w:lang w:val="sk-SK"/>
        </w:rPr>
        <w:t xml:space="preserve">Za stavebné práce rovnakého alebo podobného charakteru sa považujú práce súvisiace s výstavbou alebo rekonštrukciou plynových kotolní, montáž, rekonštrukcia, oprava, údržba plynových zariadení </w:t>
      </w:r>
      <w:bookmarkStart w:id="0" w:name="_GoBack"/>
      <w:bookmarkEnd w:id="0"/>
      <w:r w:rsidRPr="004D657C">
        <w:rPr>
          <w:rFonts w:ascii="Arial" w:hAnsi="Arial" w:cs="Arial"/>
          <w:noProof/>
          <w:sz w:val="20"/>
          <w:szCs w:val="20"/>
          <w:lang w:val="sk-SK"/>
        </w:rPr>
        <w:t xml:space="preserve">a montáž, rekonštrukcia, oprava, údržba, odborné prehliadky a odborné skúšky tlakových zariadení. </w:t>
      </w:r>
    </w:p>
    <w:p w14:paraId="5555007F" w14:textId="77777777" w:rsidR="000A03C1" w:rsidRDefault="000A03C1" w:rsidP="000A03C1">
      <w:pPr>
        <w:jc w:val="both"/>
        <w:rPr>
          <w:rFonts w:ascii="Arial" w:hAnsi="Arial" w:cs="Arial"/>
          <w:noProof/>
          <w:sz w:val="20"/>
          <w:szCs w:val="20"/>
          <w:lang w:val="sk-SK"/>
        </w:rPr>
      </w:pPr>
      <w:r>
        <w:rPr>
          <w:rFonts w:ascii="Arial" w:hAnsi="Arial" w:cs="Arial"/>
          <w:noProof/>
          <w:sz w:val="20"/>
          <w:szCs w:val="20"/>
          <w:lang w:val="sk-SK"/>
        </w:rPr>
        <w:t>Ad b.</w:t>
      </w:r>
    </w:p>
    <w:p w14:paraId="50BDE583" w14:textId="77777777" w:rsidR="000A03C1" w:rsidRDefault="008A007E" w:rsidP="000A03C1">
      <w:pPr>
        <w:jc w:val="both"/>
        <w:rPr>
          <w:rFonts w:ascii="Arial" w:hAnsi="Arial" w:cs="Arial"/>
          <w:noProof/>
          <w:sz w:val="20"/>
          <w:szCs w:val="20"/>
          <w:lang w:val="sk-SK"/>
        </w:rPr>
      </w:pPr>
      <w:r w:rsidRPr="0057732A">
        <w:rPr>
          <w:rFonts w:ascii="Arial" w:hAnsi="Arial" w:cs="Arial"/>
          <w:noProof/>
          <w:sz w:val="20"/>
          <w:szCs w:val="20"/>
          <w:lang w:val="sk-SK"/>
        </w:rPr>
        <w:t xml:space="preserve">Splnenie podľa § 34 ods. 1 písm. </w:t>
      </w:r>
      <w:r w:rsidR="000A03C1">
        <w:rPr>
          <w:rFonts w:ascii="Arial" w:hAnsi="Arial" w:cs="Arial"/>
          <w:noProof/>
          <w:sz w:val="20"/>
          <w:szCs w:val="20"/>
          <w:lang w:val="sk-SK"/>
        </w:rPr>
        <w:t>g</w:t>
      </w:r>
      <w:r w:rsidRPr="0057732A">
        <w:rPr>
          <w:rFonts w:ascii="Arial" w:hAnsi="Arial" w:cs="Arial"/>
          <w:noProof/>
          <w:sz w:val="20"/>
          <w:szCs w:val="20"/>
          <w:lang w:val="sk-SK"/>
        </w:rPr>
        <w:t xml:space="preserve">) </w:t>
      </w:r>
      <w:r w:rsidR="000A03C1">
        <w:rPr>
          <w:rFonts w:ascii="Arial" w:hAnsi="Arial" w:cs="Arial"/>
          <w:noProof/>
          <w:sz w:val="20"/>
          <w:szCs w:val="20"/>
          <w:lang w:val="sk-SK"/>
        </w:rPr>
        <w:t xml:space="preserve">uchádzač </w:t>
      </w:r>
      <w:r w:rsidR="000A03C1" w:rsidRPr="0057732A">
        <w:rPr>
          <w:rFonts w:ascii="Arial" w:hAnsi="Arial" w:cs="Arial"/>
          <w:noProof/>
          <w:sz w:val="20"/>
          <w:szCs w:val="20"/>
          <w:lang w:val="sk-SK"/>
        </w:rPr>
        <w:t xml:space="preserve">preukáže </w:t>
      </w:r>
      <w:r w:rsidRPr="0057732A">
        <w:rPr>
          <w:rFonts w:ascii="Arial" w:hAnsi="Arial" w:cs="Arial"/>
          <w:noProof/>
          <w:sz w:val="20"/>
          <w:szCs w:val="20"/>
          <w:lang w:val="sk-SK"/>
        </w:rPr>
        <w:t xml:space="preserve">predložením </w:t>
      </w:r>
    </w:p>
    <w:p w14:paraId="7B098FCE" w14:textId="3B63450B" w:rsidR="00B14230" w:rsidRPr="000A03C1" w:rsidRDefault="000A03C1" w:rsidP="000A03C1">
      <w:pPr>
        <w:pStyle w:val="Odsekzoznamu"/>
        <w:numPr>
          <w:ilvl w:val="0"/>
          <w:numId w:val="5"/>
        </w:numPr>
        <w:jc w:val="both"/>
        <w:rPr>
          <w:rFonts w:ascii="Arial" w:hAnsi="Arial" w:cs="Arial"/>
          <w:noProof/>
          <w:sz w:val="20"/>
          <w:szCs w:val="20"/>
          <w:lang w:val="sk-SK"/>
        </w:rPr>
      </w:pPr>
      <w:r w:rsidRPr="000A03C1">
        <w:rPr>
          <w:rFonts w:ascii="Arial" w:hAnsi="Arial" w:cs="Arial"/>
          <w:noProof/>
          <w:sz w:val="20"/>
          <w:szCs w:val="20"/>
          <w:lang w:val="sk-SK"/>
        </w:rPr>
        <w:lastRenderedPageBreak/>
        <w:t>oprávnenia minimálne 1 osoby – technika v</w:t>
      </w:r>
      <w:r w:rsidR="00D56E94" w:rsidRPr="000A03C1">
        <w:rPr>
          <w:rFonts w:ascii="Arial" w:hAnsi="Arial" w:cs="Arial"/>
          <w:noProof/>
          <w:sz w:val="20"/>
          <w:szCs w:val="20"/>
          <w:lang w:val="sk-SK"/>
        </w:rPr>
        <w:t>yhradených technických plynových zariadení</w:t>
      </w:r>
      <w:r w:rsidRPr="000A03C1">
        <w:rPr>
          <w:rFonts w:ascii="Arial" w:hAnsi="Arial" w:cs="Arial"/>
          <w:noProof/>
          <w:sz w:val="20"/>
          <w:szCs w:val="20"/>
          <w:lang w:val="sk-SK"/>
        </w:rPr>
        <w:t xml:space="preserve">, </w:t>
      </w:r>
      <w:r w:rsidR="00D56E94" w:rsidRPr="000A03C1">
        <w:rPr>
          <w:rFonts w:ascii="Arial" w:hAnsi="Arial" w:cs="Arial"/>
          <w:noProof/>
          <w:sz w:val="20"/>
          <w:szCs w:val="20"/>
          <w:lang w:val="sk-SK"/>
        </w:rPr>
        <w:t>ktorý je držiteľom „Oprávneni</w:t>
      </w:r>
      <w:r w:rsidRPr="000A03C1">
        <w:rPr>
          <w:rFonts w:ascii="Arial" w:hAnsi="Arial" w:cs="Arial"/>
          <w:noProof/>
          <w:sz w:val="20"/>
          <w:szCs w:val="20"/>
          <w:lang w:val="sk-SK"/>
        </w:rPr>
        <w:t>a</w:t>
      </w:r>
      <w:r w:rsidR="00D56E94" w:rsidRPr="000A03C1">
        <w:rPr>
          <w:rFonts w:ascii="Arial" w:hAnsi="Arial" w:cs="Arial"/>
          <w:noProof/>
          <w:sz w:val="20"/>
          <w:szCs w:val="20"/>
          <w:lang w:val="sk-SK"/>
        </w:rPr>
        <w:t xml:space="preserve"> na opravu vyhradených technických plynových zariadení“ </w:t>
      </w:r>
      <w:r w:rsidRPr="000A03C1">
        <w:rPr>
          <w:rFonts w:ascii="Arial" w:hAnsi="Arial" w:cs="Arial"/>
          <w:noProof/>
          <w:sz w:val="20"/>
          <w:szCs w:val="20"/>
          <w:lang w:val="sk-SK"/>
        </w:rPr>
        <w:t xml:space="preserve">na </w:t>
      </w:r>
      <w:r w:rsidR="00D56E94" w:rsidRPr="000A03C1">
        <w:rPr>
          <w:rFonts w:ascii="Arial" w:hAnsi="Arial" w:cs="Arial"/>
          <w:noProof/>
          <w:sz w:val="20"/>
          <w:szCs w:val="20"/>
          <w:lang w:val="sk-SK"/>
        </w:rPr>
        <w:t xml:space="preserve">druh činnosti: </w:t>
      </w:r>
    </w:p>
    <w:p w14:paraId="543B7D43" w14:textId="77777777" w:rsidR="00B14230" w:rsidRPr="004D657C" w:rsidRDefault="00D56E94" w:rsidP="00161C18">
      <w:pPr>
        <w:pStyle w:val="Bezriadkovania"/>
        <w:rPr>
          <w:rFonts w:ascii="Arial" w:hAnsi="Arial" w:cs="Arial"/>
          <w:noProof/>
          <w:sz w:val="20"/>
          <w:szCs w:val="20"/>
          <w:lang w:val="sk-SK"/>
        </w:rPr>
      </w:pPr>
      <w:r w:rsidRPr="004D657C">
        <w:rPr>
          <w:rFonts w:ascii="Arial" w:hAnsi="Arial" w:cs="Arial"/>
          <w:noProof/>
          <w:sz w:val="20"/>
          <w:szCs w:val="20"/>
          <w:lang w:val="sk-SK"/>
        </w:rPr>
        <w:t xml:space="preserve">OU - oprava a údržba </w:t>
      </w:r>
    </w:p>
    <w:p w14:paraId="2B097A90" w14:textId="77777777" w:rsidR="00B14230" w:rsidRPr="004D657C" w:rsidRDefault="00D56E94" w:rsidP="00161C18">
      <w:pPr>
        <w:pStyle w:val="Bezriadkovania"/>
        <w:rPr>
          <w:rFonts w:ascii="Arial" w:hAnsi="Arial" w:cs="Arial"/>
          <w:noProof/>
          <w:sz w:val="20"/>
          <w:szCs w:val="20"/>
          <w:lang w:val="sk-SK"/>
        </w:rPr>
      </w:pPr>
      <w:r w:rsidRPr="004D657C">
        <w:rPr>
          <w:rFonts w:ascii="Arial" w:hAnsi="Arial" w:cs="Arial"/>
          <w:noProof/>
          <w:sz w:val="20"/>
          <w:szCs w:val="20"/>
          <w:lang w:val="sk-SK"/>
        </w:rPr>
        <w:t xml:space="preserve">M - montáž do funkčného celku na mieste budúcej prevádzky </w:t>
      </w:r>
    </w:p>
    <w:p w14:paraId="74485BDC" w14:textId="77777777" w:rsidR="00CE0EEA" w:rsidRPr="004D657C" w:rsidRDefault="00D56E94" w:rsidP="00161C18">
      <w:pPr>
        <w:pStyle w:val="Bezriadkovania"/>
        <w:rPr>
          <w:rFonts w:ascii="Arial" w:hAnsi="Arial" w:cs="Arial"/>
          <w:noProof/>
          <w:sz w:val="20"/>
          <w:szCs w:val="20"/>
          <w:lang w:val="sk-SK"/>
        </w:rPr>
      </w:pPr>
      <w:r w:rsidRPr="004D657C">
        <w:rPr>
          <w:rFonts w:ascii="Arial" w:hAnsi="Arial" w:cs="Arial"/>
          <w:noProof/>
          <w:sz w:val="20"/>
          <w:szCs w:val="20"/>
          <w:lang w:val="sk-SK"/>
        </w:rPr>
        <w:t xml:space="preserve">R - rekonštrukcia </w:t>
      </w:r>
    </w:p>
    <w:p w14:paraId="7AC0C673" w14:textId="7E36E658" w:rsidR="00984C6C" w:rsidRPr="000A03C1" w:rsidRDefault="00D56E94" w:rsidP="000A03C1">
      <w:pPr>
        <w:jc w:val="both"/>
        <w:rPr>
          <w:rFonts w:ascii="Arial" w:hAnsi="Arial" w:cs="Arial"/>
          <w:noProof/>
          <w:sz w:val="20"/>
          <w:szCs w:val="20"/>
          <w:lang w:val="sk-SK"/>
        </w:rPr>
      </w:pPr>
      <w:r w:rsidRPr="000A03C1">
        <w:rPr>
          <w:rFonts w:ascii="Arial" w:hAnsi="Arial" w:cs="Arial"/>
          <w:noProof/>
          <w:sz w:val="20"/>
          <w:szCs w:val="20"/>
          <w:lang w:val="sk-SK"/>
        </w:rPr>
        <w:t xml:space="preserve">v rozsahu: technické zariadenia plynové skupina B </w:t>
      </w:r>
      <w:r w:rsidRPr="000A03C1">
        <w:rPr>
          <w:rFonts w:ascii="Arial" w:hAnsi="Arial" w:cs="Arial"/>
          <w:noProof/>
          <w:sz w:val="20"/>
          <w:szCs w:val="20"/>
          <w:u w:val="single"/>
          <w:lang w:val="sk-SK"/>
        </w:rPr>
        <w:t xml:space="preserve"> </w:t>
      </w:r>
    </w:p>
    <w:p w14:paraId="4FBCA299" w14:textId="27C65AE5" w:rsidR="00202F3B" w:rsidRPr="000A03C1" w:rsidRDefault="000A03C1" w:rsidP="001C3228">
      <w:pPr>
        <w:pStyle w:val="Odsekzoznamu"/>
        <w:numPr>
          <w:ilvl w:val="0"/>
          <w:numId w:val="5"/>
        </w:numPr>
        <w:jc w:val="both"/>
        <w:rPr>
          <w:rFonts w:ascii="Arial" w:hAnsi="Arial" w:cs="Arial"/>
          <w:noProof/>
          <w:sz w:val="20"/>
          <w:szCs w:val="20"/>
          <w:u w:val="single"/>
          <w:lang w:val="sk-SK"/>
        </w:rPr>
      </w:pPr>
      <w:r w:rsidRPr="000A03C1">
        <w:rPr>
          <w:rFonts w:ascii="Arial" w:hAnsi="Arial" w:cs="Arial"/>
          <w:noProof/>
          <w:sz w:val="20"/>
          <w:szCs w:val="20"/>
          <w:lang w:val="sk-SK"/>
        </w:rPr>
        <w:t>oprávnenia m</w:t>
      </w:r>
      <w:r w:rsidR="00D56E94" w:rsidRPr="000A03C1">
        <w:rPr>
          <w:rFonts w:ascii="Arial" w:hAnsi="Arial" w:cs="Arial"/>
          <w:noProof/>
          <w:sz w:val="20"/>
          <w:szCs w:val="20"/>
          <w:lang w:val="sk-SK"/>
        </w:rPr>
        <w:t xml:space="preserve">inimálne </w:t>
      </w:r>
      <w:r w:rsidRPr="000A03C1">
        <w:rPr>
          <w:rFonts w:ascii="Arial" w:hAnsi="Arial" w:cs="Arial"/>
          <w:noProof/>
          <w:sz w:val="20"/>
          <w:szCs w:val="20"/>
          <w:lang w:val="sk-SK"/>
        </w:rPr>
        <w:t xml:space="preserve">1 osoby </w:t>
      </w:r>
      <w:r w:rsidR="00D56E94" w:rsidRPr="000A03C1">
        <w:rPr>
          <w:rFonts w:ascii="Arial" w:hAnsi="Arial" w:cs="Arial"/>
          <w:noProof/>
          <w:sz w:val="20"/>
          <w:szCs w:val="20"/>
          <w:lang w:val="sk-SK"/>
        </w:rPr>
        <w:t>– technika vyhradených technických elektrických zariadení</w:t>
      </w:r>
      <w:r w:rsidRPr="000A03C1">
        <w:rPr>
          <w:rFonts w:ascii="Arial" w:hAnsi="Arial" w:cs="Arial"/>
          <w:noProof/>
          <w:sz w:val="20"/>
          <w:szCs w:val="20"/>
          <w:lang w:val="sk-SK"/>
        </w:rPr>
        <w:t xml:space="preserve">, </w:t>
      </w:r>
      <w:r w:rsidR="00D56E94" w:rsidRPr="000A03C1">
        <w:rPr>
          <w:rFonts w:ascii="Arial" w:hAnsi="Arial" w:cs="Arial"/>
          <w:noProof/>
          <w:sz w:val="20"/>
          <w:szCs w:val="20"/>
          <w:lang w:val="sk-SK"/>
        </w:rPr>
        <w:t xml:space="preserve"> ktorý je držiteľom „Oprávneni</w:t>
      </w:r>
      <w:r w:rsidRPr="000A03C1">
        <w:rPr>
          <w:rFonts w:ascii="Arial" w:hAnsi="Arial" w:cs="Arial"/>
          <w:noProof/>
          <w:sz w:val="20"/>
          <w:szCs w:val="20"/>
          <w:lang w:val="sk-SK"/>
        </w:rPr>
        <w:t>a</w:t>
      </w:r>
      <w:r w:rsidR="00D56E94" w:rsidRPr="000A03C1">
        <w:rPr>
          <w:rFonts w:ascii="Arial" w:hAnsi="Arial" w:cs="Arial"/>
          <w:noProof/>
          <w:sz w:val="20"/>
          <w:szCs w:val="20"/>
          <w:lang w:val="sk-SK"/>
        </w:rPr>
        <w:t xml:space="preserve"> na opravu vyhradených technických elektrických zariadení“</w:t>
      </w:r>
      <w:r w:rsidRPr="000A03C1">
        <w:rPr>
          <w:rFonts w:ascii="Arial" w:hAnsi="Arial" w:cs="Arial"/>
          <w:noProof/>
          <w:sz w:val="20"/>
          <w:szCs w:val="20"/>
          <w:lang w:val="sk-SK"/>
        </w:rPr>
        <w:t xml:space="preserve"> na </w:t>
      </w:r>
      <w:r w:rsidR="00D56E94" w:rsidRPr="000A03C1">
        <w:rPr>
          <w:rFonts w:ascii="Arial" w:hAnsi="Arial" w:cs="Arial"/>
          <w:noProof/>
          <w:sz w:val="20"/>
          <w:szCs w:val="20"/>
          <w:lang w:val="sk-SK"/>
        </w:rPr>
        <w:t>druh činnosti:</w:t>
      </w:r>
      <w:r w:rsidR="00D56E94" w:rsidRPr="000A03C1">
        <w:rPr>
          <w:rFonts w:ascii="Arial" w:hAnsi="Arial" w:cs="Arial"/>
          <w:noProof/>
          <w:sz w:val="20"/>
          <w:szCs w:val="20"/>
          <w:u w:val="single"/>
          <w:lang w:val="sk-SK"/>
        </w:rPr>
        <w:t xml:space="preserve"> </w:t>
      </w:r>
    </w:p>
    <w:p w14:paraId="4917E8C4" w14:textId="77777777" w:rsidR="002B0C7B" w:rsidRPr="004D657C" w:rsidRDefault="00D56E94" w:rsidP="00161C18">
      <w:pPr>
        <w:pStyle w:val="Bezriadkovania"/>
        <w:rPr>
          <w:rFonts w:ascii="Arial" w:hAnsi="Arial" w:cs="Arial"/>
          <w:noProof/>
          <w:sz w:val="20"/>
          <w:szCs w:val="20"/>
          <w:lang w:val="sk-SK"/>
        </w:rPr>
      </w:pPr>
      <w:r w:rsidRPr="004D657C">
        <w:rPr>
          <w:rFonts w:ascii="Arial" w:hAnsi="Arial" w:cs="Arial"/>
          <w:noProof/>
          <w:sz w:val="20"/>
          <w:szCs w:val="20"/>
          <w:lang w:val="sk-SK"/>
        </w:rPr>
        <w:t>S – odborné prehliadky a odborné skúšky vyhradených technických zariadení elektrických</w:t>
      </w:r>
    </w:p>
    <w:p w14:paraId="3629902A" w14:textId="77777777" w:rsidR="002B0C7B" w:rsidRPr="004D657C" w:rsidRDefault="00D56E94" w:rsidP="00161C18">
      <w:pPr>
        <w:pStyle w:val="Bezriadkovania"/>
        <w:rPr>
          <w:rFonts w:ascii="Arial" w:hAnsi="Arial" w:cs="Arial"/>
          <w:noProof/>
          <w:sz w:val="20"/>
          <w:szCs w:val="20"/>
          <w:lang w:val="sk-SK"/>
        </w:rPr>
      </w:pPr>
      <w:r w:rsidRPr="004D657C">
        <w:rPr>
          <w:rFonts w:ascii="Arial" w:hAnsi="Arial" w:cs="Arial"/>
          <w:noProof/>
          <w:sz w:val="20"/>
          <w:szCs w:val="20"/>
          <w:lang w:val="sk-SK"/>
        </w:rPr>
        <w:t xml:space="preserve">OU - oprava a údržba </w:t>
      </w:r>
    </w:p>
    <w:p w14:paraId="6AF15A3B" w14:textId="77777777" w:rsidR="002B0C7B" w:rsidRPr="004D657C" w:rsidRDefault="00D56E94" w:rsidP="00E16ADA">
      <w:pPr>
        <w:pStyle w:val="Bezriadkovania"/>
        <w:rPr>
          <w:rFonts w:ascii="Arial" w:hAnsi="Arial" w:cs="Arial"/>
          <w:noProof/>
          <w:sz w:val="20"/>
          <w:szCs w:val="20"/>
          <w:lang w:val="sk-SK"/>
        </w:rPr>
      </w:pPr>
      <w:r w:rsidRPr="004D657C">
        <w:rPr>
          <w:rFonts w:ascii="Arial" w:hAnsi="Arial" w:cs="Arial"/>
          <w:noProof/>
          <w:sz w:val="20"/>
          <w:szCs w:val="20"/>
          <w:lang w:val="sk-SK"/>
        </w:rPr>
        <w:t xml:space="preserve">M - montáž do funkčného celku na mieste budúcej prevádzky </w:t>
      </w:r>
    </w:p>
    <w:p w14:paraId="7AB6DD91" w14:textId="77777777" w:rsidR="002B0C7B" w:rsidRPr="004D657C" w:rsidRDefault="00D56E94" w:rsidP="00E16ADA">
      <w:pPr>
        <w:pStyle w:val="Bezriadkovania"/>
        <w:rPr>
          <w:rFonts w:ascii="Arial" w:hAnsi="Arial" w:cs="Arial"/>
          <w:noProof/>
          <w:sz w:val="20"/>
          <w:szCs w:val="20"/>
          <w:lang w:val="sk-SK"/>
        </w:rPr>
      </w:pPr>
      <w:r w:rsidRPr="004D657C">
        <w:rPr>
          <w:rFonts w:ascii="Arial" w:hAnsi="Arial" w:cs="Arial"/>
          <w:noProof/>
          <w:sz w:val="20"/>
          <w:szCs w:val="20"/>
          <w:lang w:val="sk-SK"/>
        </w:rPr>
        <w:t xml:space="preserve">R - rekonštrukcia </w:t>
      </w:r>
    </w:p>
    <w:p w14:paraId="58EBA587" w14:textId="127B3D06" w:rsidR="002B0C7B" w:rsidRPr="004D657C" w:rsidRDefault="00D56E94" w:rsidP="00E16ADA">
      <w:pPr>
        <w:pStyle w:val="Bezriadkovania"/>
        <w:rPr>
          <w:rFonts w:ascii="Arial" w:hAnsi="Arial" w:cs="Arial"/>
          <w:noProof/>
          <w:sz w:val="20"/>
          <w:szCs w:val="20"/>
          <w:lang w:val="sk-SK"/>
        </w:rPr>
      </w:pPr>
      <w:r w:rsidRPr="004D657C">
        <w:rPr>
          <w:rFonts w:ascii="Arial" w:hAnsi="Arial" w:cs="Arial"/>
          <w:noProof/>
          <w:sz w:val="20"/>
          <w:szCs w:val="20"/>
          <w:lang w:val="sk-SK"/>
        </w:rPr>
        <w:t xml:space="preserve">v rozsahu: E2 technické zariadenie elektrické s napätím do 1000 V vrátane bleskozvodu </w:t>
      </w:r>
    </w:p>
    <w:p w14:paraId="1CE0BB9D" w14:textId="77777777" w:rsidR="00E16ADA" w:rsidRPr="004D657C" w:rsidRDefault="00E16ADA" w:rsidP="00E16ADA">
      <w:pPr>
        <w:pStyle w:val="Bezriadkovania"/>
        <w:rPr>
          <w:rFonts w:ascii="Arial" w:hAnsi="Arial" w:cs="Arial"/>
          <w:noProof/>
          <w:sz w:val="20"/>
          <w:szCs w:val="20"/>
          <w:lang w:val="sk-SK"/>
        </w:rPr>
      </w:pPr>
    </w:p>
    <w:p w14:paraId="09EA0F2F" w14:textId="13A3BF3F" w:rsidR="0092287C" w:rsidRPr="004D657C" w:rsidRDefault="000A03C1" w:rsidP="00B63527">
      <w:pPr>
        <w:jc w:val="both"/>
        <w:rPr>
          <w:rFonts w:ascii="Arial" w:hAnsi="Arial" w:cs="Arial"/>
          <w:noProof/>
          <w:sz w:val="20"/>
          <w:szCs w:val="20"/>
          <w:lang w:val="sk-SK"/>
        </w:rPr>
      </w:pPr>
      <w:r>
        <w:rPr>
          <w:rFonts w:ascii="Arial" w:hAnsi="Arial" w:cs="Arial"/>
          <w:noProof/>
          <w:sz w:val="20"/>
          <w:szCs w:val="20"/>
          <w:lang w:val="sk-SK"/>
        </w:rPr>
        <w:t xml:space="preserve">Uchádzač zároveň predloží </w:t>
      </w:r>
      <w:r w:rsidR="002868D9">
        <w:rPr>
          <w:rFonts w:ascii="Arial" w:hAnsi="Arial" w:cs="Arial"/>
          <w:noProof/>
          <w:sz w:val="20"/>
          <w:szCs w:val="20"/>
          <w:lang w:val="sk-SK"/>
        </w:rPr>
        <w:t xml:space="preserve">doklad, ktorým preukáže, že obidvaja technici budú pre neho k dispozícii počas celej doby realizácie zákazky (napr. pracovná zmluva alebo iný </w:t>
      </w:r>
      <w:r w:rsidR="00D56E94" w:rsidRPr="004D657C">
        <w:rPr>
          <w:rFonts w:ascii="Arial" w:hAnsi="Arial" w:cs="Arial"/>
          <w:noProof/>
          <w:sz w:val="20"/>
          <w:szCs w:val="20"/>
          <w:lang w:val="sk-SK"/>
        </w:rPr>
        <w:t>relevantn</w:t>
      </w:r>
      <w:r w:rsidR="002868D9">
        <w:rPr>
          <w:rFonts w:ascii="Arial" w:hAnsi="Arial" w:cs="Arial"/>
          <w:noProof/>
          <w:sz w:val="20"/>
          <w:szCs w:val="20"/>
          <w:lang w:val="sk-SK"/>
        </w:rPr>
        <w:t>ý doklad), keďže v zmysle zmluvy o d</w:t>
      </w:r>
      <w:r w:rsidR="00565F4B">
        <w:rPr>
          <w:rFonts w:ascii="Arial" w:hAnsi="Arial" w:cs="Arial"/>
          <w:noProof/>
          <w:sz w:val="20"/>
          <w:szCs w:val="20"/>
          <w:lang w:val="sk-SK"/>
        </w:rPr>
        <w:t>i</w:t>
      </w:r>
      <w:r w:rsidR="002868D9">
        <w:rPr>
          <w:rFonts w:ascii="Arial" w:hAnsi="Arial" w:cs="Arial"/>
          <w:noProof/>
          <w:sz w:val="20"/>
          <w:szCs w:val="20"/>
          <w:lang w:val="sk-SK"/>
        </w:rPr>
        <w:t>elo bude zákazku povinný realizovať výlučne prost</w:t>
      </w:r>
      <w:r w:rsidR="00565F4B">
        <w:rPr>
          <w:rFonts w:ascii="Arial" w:hAnsi="Arial" w:cs="Arial"/>
          <w:noProof/>
          <w:sz w:val="20"/>
          <w:szCs w:val="20"/>
          <w:lang w:val="sk-SK"/>
        </w:rPr>
        <w:t>r</w:t>
      </w:r>
      <w:r w:rsidR="002868D9">
        <w:rPr>
          <w:rFonts w:ascii="Arial" w:hAnsi="Arial" w:cs="Arial"/>
          <w:noProof/>
          <w:sz w:val="20"/>
          <w:szCs w:val="20"/>
          <w:lang w:val="sk-SK"/>
        </w:rPr>
        <w:t xml:space="preserve">edníctvom v ponuke uvedených technikov, pokiaľ nedôjde k ich oprávnenej zmene. </w:t>
      </w:r>
    </w:p>
    <w:p w14:paraId="7F62BEC5" w14:textId="53041A71" w:rsidR="007F5174" w:rsidRPr="004D657C" w:rsidRDefault="00D56E94" w:rsidP="00B63527">
      <w:pPr>
        <w:jc w:val="both"/>
        <w:rPr>
          <w:rFonts w:ascii="Arial" w:hAnsi="Arial" w:cs="Arial"/>
          <w:noProof/>
          <w:sz w:val="20"/>
          <w:szCs w:val="20"/>
          <w:lang w:val="sk-SK"/>
        </w:rPr>
      </w:pPr>
      <w:r w:rsidRPr="004D657C">
        <w:rPr>
          <w:rFonts w:ascii="Arial" w:hAnsi="Arial" w:cs="Arial"/>
          <w:noProof/>
          <w:sz w:val="20"/>
          <w:szCs w:val="20"/>
          <w:lang w:val="sk-SK"/>
        </w:rPr>
        <w:t>Uchádzač môže predbežne nahradiť všetky doklady na preukázanie splnenia podmienok účasti</w:t>
      </w:r>
      <w:r w:rsidR="002868D9">
        <w:rPr>
          <w:rFonts w:ascii="Arial" w:hAnsi="Arial" w:cs="Arial"/>
          <w:noProof/>
          <w:sz w:val="20"/>
          <w:szCs w:val="20"/>
          <w:lang w:val="sk-SK"/>
        </w:rPr>
        <w:t xml:space="preserve"> č</w:t>
      </w:r>
      <w:r w:rsidRPr="004D657C">
        <w:rPr>
          <w:rFonts w:ascii="Arial" w:hAnsi="Arial" w:cs="Arial"/>
          <w:noProof/>
          <w:sz w:val="20"/>
          <w:szCs w:val="20"/>
          <w:lang w:val="sk-SK"/>
        </w:rPr>
        <w:t>estným vyhlásením o splnení všetkých podmienok účasti</w:t>
      </w:r>
      <w:r w:rsidR="002868D9">
        <w:rPr>
          <w:rFonts w:ascii="Arial" w:hAnsi="Arial" w:cs="Arial"/>
          <w:noProof/>
          <w:sz w:val="20"/>
          <w:szCs w:val="20"/>
          <w:lang w:val="sk-SK"/>
        </w:rPr>
        <w:t xml:space="preserve"> podľa vzoru, ktorý je prílohou č. 2 tejto výzvy. </w:t>
      </w:r>
    </w:p>
    <w:sectPr w:rsidR="007F5174" w:rsidRPr="004D65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B7592"/>
    <w:multiLevelType w:val="hybridMultilevel"/>
    <w:tmpl w:val="2762200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31E554CD"/>
    <w:multiLevelType w:val="hybridMultilevel"/>
    <w:tmpl w:val="A754BDFE"/>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36285AF8"/>
    <w:multiLevelType w:val="hybridMultilevel"/>
    <w:tmpl w:val="C1D8FF78"/>
    <w:lvl w:ilvl="0" w:tplc="2AD0B2F4">
      <w:start w:val="1"/>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5DFF42CD"/>
    <w:multiLevelType w:val="hybridMultilevel"/>
    <w:tmpl w:val="376C8B68"/>
    <w:lvl w:ilvl="0" w:tplc="3A7053BC">
      <w:start w:val="1"/>
      <w:numFmt w:val="decimal"/>
      <w:lvlText w:val="16.3.%1."/>
      <w:lvlJc w:val="left"/>
      <w:pPr>
        <w:ind w:left="2160" w:hanging="360"/>
      </w:pPr>
      <w:rPr>
        <w:rFonts w:ascii="Times New Roman" w:hAnsi="Times New Roman" w:hint="default"/>
        <w:b w:val="0"/>
        <w:i w:val="0"/>
        <w:sz w:val="24"/>
      </w:rPr>
    </w:lvl>
    <w:lvl w:ilvl="1" w:tplc="17B00266">
      <w:start w:val="1"/>
      <w:numFmt w:val="lowerLetter"/>
      <w:lvlText w:val="%2)"/>
      <w:lvlJc w:val="left"/>
      <w:pPr>
        <w:ind w:left="1440" w:hanging="360"/>
      </w:pPr>
      <w:rPr>
        <w:rFonts w:hint="default"/>
      </w:rPr>
    </w:lvl>
    <w:lvl w:ilvl="2" w:tplc="E4A2B2CE">
      <w:start w:val="1"/>
      <w:numFmt w:val="decimal"/>
      <w:lvlText w:val="16.3.%3."/>
      <w:lvlJc w:val="left"/>
      <w:pPr>
        <w:ind w:left="2160" w:hanging="180"/>
      </w:pPr>
      <w:rPr>
        <w:rFonts w:ascii="Times New Roman" w:hAnsi="Times New Roman" w:hint="default"/>
        <w:b w:val="0"/>
        <w:i w:val="0"/>
        <w:sz w:val="24"/>
      </w:rPr>
    </w:lvl>
    <w:lvl w:ilvl="3" w:tplc="041B000F">
      <w:start w:val="1"/>
      <w:numFmt w:val="decimal"/>
      <w:lvlText w:val="%4."/>
      <w:lvlJc w:val="left"/>
      <w:pPr>
        <w:ind w:left="2880" w:hanging="360"/>
      </w:pPr>
    </w:lvl>
    <w:lvl w:ilvl="4" w:tplc="DF9C1674">
      <w:start w:val="1"/>
      <w:numFmt w:val="lowerLetter"/>
      <w:lvlText w:val="%5)"/>
      <w:lvlJc w:val="left"/>
      <w:pPr>
        <w:ind w:left="3600" w:hanging="360"/>
      </w:pPr>
      <w:rPr>
        <w:rFonts w:ascii="Times New Roman" w:eastAsia="Times New Roman" w:hAnsi="Times New Roman" w:cs="Times New Roman" w:hint="default"/>
      </w:r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6A5B7D62"/>
    <w:multiLevelType w:val="hybridMultilevel"/>
    <w:tmpl w:val="2B9420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B07"/>
    <w:rsid w:val="00003288"/>
    <w:rsid w:val="00031F21"/>
    <w:rsid w:val="000568F8"/>
    <w:rsid w:val="00080DEA"/>
    <w:rsid w:val="00086C84"/>
    <w:rsid w:val="00095B61"/>
    <w:rsid w:val="000A03C1"/>
    <w:rsid w:val="000B499A"/>
    <w:rsid w:val="000B5472"/>
    <w:rsid w:val="000F0215"/>
    <w:rsid w:val="0011594A"/>
    <w:rsid w:val="00161C18"/>
    <w:rsid w:val="001857B7"/>
    <w:rsid w:val="00202F3B"/>
    <w:rsid w:val="00245E7B"/>
    <w:rsid w:val="002868D9"/>
    <w:rsid w:val="002B0C7B"/>
    <w:rsid w:val="002C611E"/>
    <w:rsid w:val="002F6EDA"/>
    <w:rsid w:val="003761FD"/>
    <w:rsid w:val="003C499B"/>
    <w:rsid w:val="004D657C"/>
    <w:rsid w:val="004F1B7C"/>
    <w:rsid w:val="00565F4B"/>
    <w:rsid w:val="00572DC1"/>
    <w:rsid w:val="0057732A"/>
    <w:rsid w:val="00603260"/>
    <w:rsid w:val="0066466D"/>
    <w:rsid w:val="006C2639"/>
    <w:rsid w:val="006F4F3F"/>
    <w:rsid w:val="007A4F7C"/>
    <w:rsid w:val="007F5174"/>
    <w:rsid w:val="00866379"/>
    <w:rsid w:val="008A007E"/>
    <w:rsid w:val="008F4007"/>
    <w:rsid w:val="0092287C"/>
    <w:rsid w:val="00980F12"/>
    <w:rsid w:val="00984C6C"/>
    <w:rsid w:val="00A00EF5"/>
    <w:rsid w:val="00A3226A"/>
    <w:rsid w:val="00A338C1"/>
    <w:rsid w:val="00A57788"/>
    <w:rsid w:val="00A726FD"/>
    <w:rsid w:val="00AD73E7"/>
    <w:rsid w:val="00B14230"/>
    <w:rsid w:val="00B63527"/>
    <w:rsid w:val="00BA09AA"/>
    <w:rsid w:val="00BC1B07"/>
    <w:rsid w:val="00C07EDD"/>
    <w:rsid w:val="00C35974"/>
    <w:rsid w:val="00CB405E"/>
    <w:rsid w:val="00CE0EEA"/>
    <w:rsid w:val="00D56E94"/>
    <w:rsid w:val="00DB69F7"/>
    <w:rsid w:val="00E147A9"/>
    <w:rsid w:val="00E16ADA"/>
    <w:rsid w:val="00E87636"/>
    <w:rsid w:val="00E9612D"/>
    <w:rsid w:val="00F8353C"/>
    <w:rsid w:val="00FA3E40"/>
    <w:rsid w:val="00FE51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384DB"/>
  <w15:chartTrackingRefBased/>
  <w15:docId w15:val="{AEF43F26-318E-4E23-A60E-5F19FA31F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E16ADA"/>
    <w:pPr>
      <w:spacing w:after="0" w:line="240" w:lineRule="auto"/>
    </w:pPr>
  </w:style>
  <w:style w:type="paragraph" w:styleId="Normlnywebov">
    <w:name w:val="Normal (Web)"/>
    <w:basedOn w:val="Normlny"/>
    <w:uiPriority w:val="99"/>
    <w:unhideWhenUsed/>
    <w:rsid w:val="000568F8"/>
    <w:pPr>
      <w:spacing w:before="100" w:beforeAutospacing="1" w:after="100" w:afterAutospacing="1" w:line="240" w:lineRule="auto"/>
    </w:pPr>
    <w:rPr>
      <w:rFonts w:ascii="Times New Roman" w:eastAsia="Times New Roman" w:hAnsi="Times New Roman" w:cs="Times New Roman"/>
      <w:sz w:val="24"/>
      <w:szCs w:val="24"/>
      <w:lang w:val="sk-SK" w:eastAsia="sk-SK"/>
    </w:rPr>
  </w:style>
  <w:style w:type="paragraph" w:styleId="Odsekzoznamu">
    <w:name w:val="List Paragraph"/>
    <w:aliases w:val="body,Odstavec se seznamem a odrážkou,1 úroveň Odstavec se seznamem,List Paragraph (Czech Tourism),Bullet Number,lp1,lp11,List Paragraph11,Bullet 1,Use Case List Paragraph,Nad,Odstavec cíl se seznamem"/>
    <w:basedOn w:val="Normlny"/>
    <w:link w:val="OdsekzoznamuChar"/>
    <w:uiPriority w:val="34"/>
    <w:qFormat/>
    <w:rsid w:val="00A338C1"/>
    <w:pPr>
      <w:ind w:left="720"/>
      <w:contextualSpacing/>
    </w:pPr>
  </w:style>
  <w:style w:type="paragraph" w:customStyle="1" w:styleId="Default">
    <w:name w:val="Default"/>
    <w:rsid w:val="008A007E"/>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OdsekzoznamuChar">
    <w:name w:val="Odsek zoznamu Char"/>
    <w:aliases w:val="body Char,Odstavec se seznamem a odrážkou Char,1 úroveň Odstavec se seznamem Char,List Paragraph (Czech Tourism) Char,Bullet Number Char,lp1 Char,lp11 Char,List Paragraph11 Char,Bullet 1 Char,Use Case List Paragraph Char,Nad Char"/>
    <w:link w:val="Odsekzoznamu"/>
    <w:uiPriority w:val="34"/>
    <w:qFormat/>
    <w:locked/>
    <w:rsid w:val="008A00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629302">
      <w:bodyDiv w:val="1"/>
      <w:marLeft w:val="0"/>
      <w:marRight w:val="0"/>
      <w:marTop w:val="0"/>
      <w:marBottom w:val="0"/>
      <w:divBdr>
        <w:top w:val="none" w:sz="0" w:space="0" w:color="auto"/>
        <w:left w:val="none" w:sz="0" w:space="0" w:color="auto"/>
        <w:bottom w:val="none" w:sz="0" w:space="0" w:color="auto"/>
        <w:right w:val="none" w:sz="0" w:space="0" w:color="auto"/>
      </w:divBdr>
      <w:divsChild>
        <w:div w:id="2004620939">
          <w:marLeft w:val="255"/>
          <w:marRight w:val="0"/>
          <w:marTop w:val="75"/>
          <w:marBottom w:val="0"/>
          <w:divBdr>
            <w:top w:val="none" w:sz="0" w:space="0" w:color="auto"/>
            <w:left w:val="none" w:sz="0" w:space="0" w:color="auto"/>
            <w:bottom w:val="none" w:sz="0" w:space="0" w:color="auto"/>
            <w:right w:val="none" w:sz="0" w:space="0" w:color="auto"/>
          </w:divBdr>
          <w:divsChild>
            <w:div w:id="635717523">
              <w:marLeft w:val="0"/>
              <w:marRight w:val="225"/>
              <w:marTop w:val="0"/>
              <w:marBottom w:val="0"/>
              <w:divBdr>
                <w:top w:val="none" w:sz="0" w:space="0" w:color="auto"/>
                <w:left w:val="none" w:sz="0" w:space="0" w:color="auto"/>
                <w:bottom w:val="none" w:sz="0" w:space="0" w:color="auto"/>
                <w:right w:val="none" w:sz="0" w:space="0" w:color="auto"/>
              </w:divBdr>
            </w:div>
          </w:divsChild>
        </w:div>
        <w:div w:id="1594512470">
          <w:marLeft w:val="255"/>
          <w:marRight w:val="0"/>
          <w:marTop w:val="75"/>
          <w:marBottom w:val="0"/>
          <w:divBdr>
            <w:top w:val="none" w:sz="0" w:space="0" w:color="auto"/>
            <w:left w:val="none" w:sz="0" w:space="0" w:color="auto"/>
            <w:bottom w:val="none" w:sz="0" w:space="0" w:color="auto"/>
            <w:right w:val="none" w:sz="0" w:space="0" w:color="auto"/>
          </w:divBdr>
          <w:divsChild>
            <w:div w:id="138883919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31411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38FDD9-1088-4C78-8E57-9FE856587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Pages>
  <Words>663</Words>
  <Characters>3784</Characters>
  <Application>Microsoft Office Word</Application>
  <DocSecurity>0</DocSecurity>
  <Lines>31</Lines>
  <Paragraphs>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DZUROVÁ Alena</cp:lastModifiedBy>
  <cp:revision>2</cp:revision>
  <dcterms:created xsi:type="dcterms:W3CDTF">2021-05-03T12:48:00Z</dcterms:created>
  <dcterms:modified xsi:type="dcterms:W3CDTF">2021-05-21T12:39:00Z</dcterms:modified>
</cp:coreProperties>
</file>